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C9BE6" w14:textId="77777777" w:rsidR="00775B2E" w:rsidRPr="00396D52" w:rsidRDefault="00775B2E" w:rsidP="00396D52">
      <w:pPr>
        <w:spacing w:after="0" w:line="240" w:lineRule="auto"/>
        <w:jc w:val="right"/>
        <w:rPr>
          <w:rFonts w:ascii="Times New Roman" w:hAnsi="Times New Roman" w:cs="Times New Roman"/>
          <w:sz w:val="24"/>
          <w:szCs w:val="24"/>
        </w:rPr>
      </w:pPr>
      <w:r w:rsidRPr="00396D52">
        <w:rPr>
          <w:rFonts w:ascii="Times New Roman" w:hAnsi="Times New Roman" w:cs="Times New Roman"/>
          <w:sz w:val="24"/>
          <w:szCs w:val="24"/>
        </w:rPr>
        <w:t xml:space="preserve">                    KINNITATUD</w:t>
      </w:r>
    </w:p>
    <w:p w14:paraId="1895A471" w14:textId="2A6B7990" w:rsidR="00775B2E" w:rsidRPr="00396D52" w:rsidRDefault="00775B2E" w:rsidP="00396D52">
      <w:pPr>
        <w:spacing w:after="0" w:line="240" w:lineRule="auto"/>
        <w:jc w:val="right"/>
        <w:rPr>
          <w:rFonts w:ascii="Times New Roman" w:hAnsi="Times New Roman" w:cs="Times New Roman"/>
          <w:sz w:val="24"/>
          <w:szCs w:val="24"/>
        </w:rPr>
      </w:pPr>
      <w:r w:rsidRPr="00396D52">
        <w:rPr>
          <w:rFonts w:ascii="Times New Roman" w:hAnsi="Times New Roman" w:cs="Times New Roman"/>
          <w:sz w:val="24"/>
          <w:szCs w:val="24"/>
        </w:rPr>
        <w:t xml:space="preserve">RMK õigus- ja hangete osakonna </w:t>
      </w:r>
    </w:p>
    <w:p w14:paraId="3FD24D61" w14:textId="77777777" w:rsidR="00775B2E" w:rsidRPr="00396D52" w:rsidRDefault="00775B2E" w:rsidP="00396D52">
      <w:pPr>
        <w:spacing w:after="0" w:line="240" w:lineRule="auto"/>
        <w:jc w:val="right"/>
        <w:rPr>
          <w:rFonts w:ascii="Times New Roman" w:hAnsi="Times New Roman" w:cs="Times New Roman"/>
          <w:sz w:val="24"/>
          <w:szCs w:val="24"/>
        </w:rPr>
      </w:pPr>
      <w:r w:rsidRPr="00396D52">
        <w:rPr>
          <w:rFonts w:ascii="Times New Roman" w:hAnsi="Times New Roman" w:cs="Times New Roman"/>
          <w:sz w:val="24"/>
          <w:szCs w:val="24"/>
        </w:rPr>
        <w:t xml:space="preserve">juhataja käskkirjaga </w:t>
      </w:r>
    </w:p>
    <w:p w14:paraId="5BEF0049" w14:textId="1449436B" w:rsidR="00157E97" w:rsidRPr="00396D52" w:rsidRDefault="00775B2E" w:rsidP="00396D52">
      <w:pPr>
        <w:spacing w:after="0" w:line="240" w:lineRule="auto"/>
        <w:jc w:val="right"/>
        <w:rPr>
          <w:rFonts w:ascii="Times New Roman" w:hAnsi="Times New Roman" w:cs="Times New Roman"/>
          <w:sz w:val="24"/>
          <w:szCs w:val="24"/>
        </w:rPr>
      </w:pPr>
      <w:r w:rsidRPr="00396D52">
        <w:rPr>
          <w:rFonts w:ascii="Times New Roman" w:hAnsi="Times New Roman" w:cs="Times New Roman"/>
          <w:sz w:val="24"/>
          <w:szCs w:val="24"/>
        </w:rPr>
        <w:t>nr 1-47</w:t>
      </w:r>
      <w:r w:rsidR="00FC1BEC">
        <w:rPr>
          <w:rFonts w:ascii="Times New Roman" w:hAnsi="Times New Roman" w:cs="Times New Roman"/>
          <w:sz w:val="24"/>
          <w:szCs w:val="24"/>
        </w:rPr>
        <w:t>.3067</w:t>
      </w:r>
      <w:r w:rsidRPr="00396D52">
        <w:rPr>
          <w:rFonts w:ascii="Times New Roman" w:hAnsi="Times New Roman" w:cs="Times New Roman"/>
          <w:sz w:val="24"/>
          <w:szCs w:val="24"/>
        </w:rPr>
        <w:t>/1</w:t>
      </w:r>
    </w:p>
    <w:p w14:paraId="1FB646B7" w14:textId="77777777" w:rsidR="00157E97" w:rsidRPr="00396D52" w:rsidRDefault="00157E97" w:rsidP="00396D52">
      <w:pPr>
        <w:spacing w:after="0" w:line="240" w:lineRule="auto"/>
        <w:jc w:val="both"/>
        <w:rPr>
          <w:rFonts w:ascii="Times New Roman" w:hAnsi="Times New Roman" w:cs="Times New Roman"/>
          <w:sz w:val="24"/>
          <w:szCs w:val="24"/>
        </w:rPr>
      </w:pPr>
    </w:p>
    <w:p w14:paraId="1F6EBE93" w14:textId="5EBFA6A6" w:rsidR="00157E97" w:rsidRPr="00396D52" w:rsidRDefault="00D133A6" w:rsidP="00396D52">
      <w:pPr>
        <w:spacing w:after="0" w:line="240" w:lineRule="auto"/>
        <w:jc w:val="both"/>
        <w:rPr>
          <w:rFonts w:ascii="Times New Roman" w:hAnsi="Times New Roman" w:cs="Times New Roman"/>
          <w:b/>
          <w:bCs/>
          <w:sz w:val="24"/>
          <w:szCs w:val="24"/>
        </w:rPr>
      </w:pPr>
      <w:r w:rsidRPr="00396D52">
        <w:rPr>
          <w:rFonts w:ascii="Times New Roman" w:hAnsi="Times New Roman" w:cs="Times New Roman"/>
          <w:b/>
          <w:bCs/>
          <w:sz w:val="24"/>
          <w:szCs w:val="24"/>
        </w:rPr>
        <w:t>PAKKUMUSE ESITAMISE ETTEPANEK</w:t>
      </w:r>
    </w:p>
    <w:p w14:paraId="52FCEE40" w14:textId="77777777" w:rsidR="00157E97" w:rsidRPr="00396D52" w:rsidRDefault="00157E97" w:rsidP="00396D52">
      <w:pPr>
        <w:spacing w:after="0" w:line="240" w:lineRule="auto"/>
        <w:jc w:val="both"/>
        <w:rPr>
          <w:rFonts w:ascii="Times New Roman" w:hAnsi="Times New Roman" w:cs="Times New Roman"/>
          <w:sz w:val="24"/>
          <w:szCs w:val="24"/>
        </w:rPr>
      </w:pPr>
    </w:p>
    <w:p w14:paraId="459B31BD" w14:textId="277A6123" w:rsidR="00F565C4" w:rsidRDefault="0006228B" w:rsidP="00396D52">
      <w:pPr>
        <w:spacing w:after="0" w:line="240" w:lineRule="auto"/>
        <w:jc w:val="both"/>
        <w:rPr>
          <w:rFonts w:ascii="Times New Roman" w:eastAsia="Times New Roman" w:hAnsi="Times New Roman" w:cs="Times New Roman"/>
          <w:kern w:val="0"/>
          <w:sz w:val="24"/>
          <w:szCs w:val="24"/>
          <w:lang w:eastAsia="et-EE"/>
          <w14:ligatures w14:val="none"/>
        </w:rPr>
      </w:pPr>
      <w:r w:rsidRPr="00396D52">
        <w:rPr>
          <w:rFonts w:ascii="Times New Roman" w:eastAsia="Times New Roman" w:hAnsi="Times New Roman" w:cs="Times New Roman"/>
          <w:kern w:val="0"/>
          <w:sz w:val="24"/>
          <w:szCs w:val="24"/>
          <w:lang w:eastAsia="et-EE"/>
          <w14:ligatures w14:val="none"/>
        </w:rPr>
        <w:t xml:space="preserve">Hankija Riigimetsa Majandamise Keskus teeb ettepaneku esitada pakkumus avatud hankemenetluses </w:t>
      </w:r>
      <w:r w:rsidRPr="00396D52">
        <w:rPr>
          <w:rFonts w:ascii="Times New Roman" w:hAnsi="Times New Roman" w:cs="Times New Roman"/>
          <w:sz w:val="24"/>
          <w:szCs w:val="24"/>
        </w:rPr>
        <w:t>(maksumusega üle rahvusvahelise piirmäära)</w:t>
      </w:r>
      <w:r w:rsidRPr="00396D52">
        <w:rPr>
          <w:rFonts w:ascii="Times New Roman" w:eastAsia="Times New Roman" w:hAnsi="Times New Roman" w:cs="Times New Roman"/>
          <w:kern w:val="0"/>
          <w:sz w:val="24"/>
          <w:szCs w:val="24"/>
          <w:lang w:eastAsia="et-EE"/>
          <w14:ligatures w14:val="none"/>
        </w:rPr>
        <w:t xml:space="preserve"> „</w:t>
      </w:r>
      <w:r w:rsidRPr="00396D52">
        <w:rPr>
          <w:rFonts w:ascii="Times New Roman" w:hAnsi="Times New Roman" w:cs="Times New Roman"/>
          <w:sz w:val="24"/>
          <w:szCs w:val="24"/>
        </w:rPr>
        <w:t>Teabekandjate tootmine ja tarnimine</w:t>
      </w:r>
      <w:r w:rsidRPr="00396D52">
        <w:rPr>
          <w:rFonts w:ascii="Times New Roman" w:eastAsia="Times New Roman" w:hAnsi="Times New Roman" w:cs="Times New Roman"/>
          <w:kern w:val="0"/>
          <w:sz w:val="24"/>
          <w:szCs w:val="24"/>
          <w:lang w:eastAsia="et-EE"/>
          <w14:ligatures w14:val="none"/>
        </w:rPr>
        <w:t>“ (viitenumber 276599) vastavalt hanketeates ja teistes riigihanke alusdokumentides (</w:t>
      </w:r>
      <w:r w:rsidR="00B20162" w:rsidRPr="00396D52">
        <w:rPr>
          <w:rFonts w:ascii="Times New Roman" w:eastAsia="Times New Roman" w:hAnsi="Times New Roman" w:cs="Times New Roman"/>
          <w:kern w:val="0"/>
          <w:sz w:val="24"/>
          <w:szCs w:val="24"/>
          <w:lang w:eastAsia="et-EE"/>
          <w14:ligatures w14:val="none"/>
        </w:rPr>
        <w:t xml:space="preserve">edaspidi </w:t>
      </w:r>
      <w:r w:rsidRPr="00396D52">
        <w:rPr>
          <w:rFonts w:ascii="Times New Roman" w:eastAsia="Times New Roman" w:hAnsi="Times New Roman" w:cs="Times New Roman"/>
          <w:kern w:val="0"/>
          <w:sz w:val="24"/>
          <w:szCs w:val="24"/>
          <w:lang w:eastAsia="et-EE"/>
          <w14:ligatures w14:val="none"/>
        </w:rPr>
        <w:t>RHAD) esitatud tingimustele.</w:t>
      </w:r>
    </w:p>
    <w:p w14:paraId="297DC63D" w14:textId="77777777" w:rsidR="00396D52" w:rsidRPr="00396D52" w:rsidRDefault="00396D52" w:rsidP="00396D52">
      <w:pPr>
        <w:spacing w:after="0" w:line="240" w:lineRule="auto"/>
        <w:jc w:val="both"/>
        <w:rPr>
          <w:rFonts w:ascii="Times New Roman" w:hAnsi="Times New Roman" w:cs="Times New Roman"/>
          <w:sz w:val="24"/>
          <w:szCs w:val="24"/>
        </w:rPr>
      </w:pPr>
    </w:p>
    <w:p w14:paraId="18A475DA" w14:textId="640F57CE" w:rsidR="00F74955" w:rsidRPr="00396D52" w:rsidRDefault="0006228B"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b/>
          <w:bCs/>
          <w:sz w:val="24"/>
          <w:szCs w:val="24"/>
        </w:rPr>
        <w:t>1</w:t>
      </w:r>
      <w:r w:rsidR="00F74955" w:rsidRPr="00396D52">
        <w:rPr>
          <w:rFonts w:ascii="Times New Roman" w:hAnsi="Times New Roman" w:cs="Times New Roman"/>
          <w:b/>
          <w:bCs/>
          <w:sz w:val="24"/>
          <w:szCs w:val="24"/>
        </w:rPr>
        <w:t xml:space="preserve">. </w:t>
      </w:r>
      <w:r w:rsidR="008C2FFB" w:rsidRPr="00396D52">
        <w:rPr>
          <w:rFonts w:ascii="Times New Roman" w:hAnsi="Times New Roman" w:cs="Times New Roman"/>
          <w:b/>
          <w:bCs/>
          <w:sz w:val="24"/>
          <w:szCs w:val="24"/>
        </w:rPr>
        <w:t>Üldi</w:t>
      </w:r>
      <w:r w:rsidR="00645B15" w:rsidRPr="00396D52">
        <w:rPr>
          <w:rFonts w:ascii="Times New Roman" w:hAnsi="Times New Roman" w:cs="Times New Roman"/>
          <w:b/>
          <w:bCs/>
          <w:sz w:val="24"/>
          <w:szCs w:val="24"/>
        </w:rPr>
        <w:t>nfo</w:t>
      </w:r>
    </w:p>
    <w:p w14:paraId="44CE8B51" w14:textId="54739CB4" w:rsidR="005E5EDF" w:rsidRPr="00396D52" w:rsidRDefault="0006228B"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F74955" w:rsidRPr="00396D52">
        <w:rPr>
          <w:rFonts w:ascii="Times New Roman" w:hAnsi="Times New Roman" w:cs="Times New Roman"/>
          <w:sz w:val="24"/>
          <w:szCs w:val="24"/>
        </w:rPr>
        <w:t>.1</w:t>
      </w:r>
      <w:r w:rsidR="001C44B7" w:rsidRPr="00396D52">
        <w:rPr>
          <w:rFonts w:ascii="Times New Roman" w:hAnsi="Times New Roman" w:cs="Times New Roman"/>
          <w:sz w:val="24"/>
          <w:szCs w:val="24"/>
        </w:rPr>
        <w:t>.</w:t>
      </w:r>
      <w:r w:rsidR="00F74955" w:rsidRPr="00396D52">
        <w:rPr>
          <w:rFonts w:ascii="Times New Roman" w:hAnsi="Times New Roman" w:cs="Times New Roman"/>
          <w:sz w:val="24"/>
          <w:szCs w:val="24"/>
        </w:rPr>
        <w:t xml:space="preserve"> </w:t>
      </w:r>
      <w:r w:rsidR="005E5EDF" w:rsidRPr="00396D52">
        <w:rPr>
          <w:rFonts w:ascii="Times New Roman" w:hAnsi="Times New Roman" w:cs="Times New Roman"/>
          <w:sz w:val="24"/>
          <w:szCs w:val="24"/>
        </w:rPr>
        <w:t xml:space="preserve">Hanke eesmärgiks on leida koostööpartner maastikul paiknevate suunavate ning informeerivate teabekandjate </w:t>
      </w:r>
      <w:r w:rsidR="00561456" w:rsidRPr="00396D52">
        <w:rPr>
          <w:rFonts w:ascii="Times New Roman" w:hAnsi="Times New Roman" w:cs="Times New Roman"/>
          <w:sz w:val="24"/>
          <w:szCs w:val="24"/>
        </w:rPr>
        <w:t xml:space="preserve">(edaspidi tooted) </w:t>
      </w:r>
      <w:r w:rsidR="005E5EDF" w:rsidRPr="00396D52">
        <w:rPr>
          <w:rFonts w:ascii="Times New Roman" w:hAnsi="Times New Roman" w:cs="Times New Roman"/>
          <w:sz w:val="24"/>
          <w:szCs w:val="24"/>
        </w:rPr>
        <w:t>tootmiseks ja tarnimiseks</w:t>
      </w:r>
      <w:r w:rsidRPr="00396D52">
        <w:rPr>
          <w:rFonts w:ascii="Times New Roman" w:hAnsi="Times New Roman" w:cs="Times New Roman"/>
          <w:sz w:val="24"/>
          <w:szCs w:val="24"/>
        </w:rPr>
        <w:t xml:space="preserve"> üle Eesti</w:t>
      </w:r>
      <w:r w:rsidR="005E5EDF" w:rsidRPr="00396D52">
        <w:rPr>
          <w:rFonts w:ascii="Times New Roman" w:hAnsi="Times New Roman" w:cs="Times New Roman"/>
          <w:sz w:val="24"/>
          <w:szCs w:val="24"/>
        </w:rPr>
        <w:t xml:space="preserve"> käesolevas </w:t>
      </w:r>
      <w:r w:rsidR="00F74955" w:rsidRPr="00396D52">
        <w:rPr>
          <w:rFonts w:ascii="Times New Roman" w:hAnsi="Times New Roman" w:cs="Times New Roman"/>
          <w:sz w:val="24"/>
          <w:szCs w:val="24"/>
        </w:rPr>
        <w:t>hankes sätestatud</w:t>
      </w:r>
      <w:r w:rsidR="005E5EDF" w:rsidRPr="00396D52">
        <w:rPr>
          <w:rFonts w:ascii="Times New Roman" w:hAnsi="Times New Roman" w:cs="Times New Roman"/>
          <w:sz w:val="24"/>
          <w:szCs w:val="24"/>
        </w:rPr>
        <w:t xml:space="preserve"> tingimustel. </w:t>
      </w:r>
    </w:p>
    <w:p w14:paraId="13AD4504" w14:textId="5A575BAF" w:rsidR="0006228B" w:rsidRPr="00396D52" w:rsidRDefault="0006228B"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1.2. CPV-kood: 34928470-3 Märgid ja sildid</w:t>
      </w:r>
      <w:r w:rsidR="000D5C97" w:rsidRPr="00396D52">
        <w:rPr>
          <w:rFonts w:ascii="Times New Roman" w:hAnsi="Times New Roman" w:cs="Times New Roman"/>
          <w:sz w:val="24"/>
          <w:szCs w:val="24"/>
        </w:rPr>
        <w:t>.</w:t>
      </w:r>
    </w:p>
    <w:p w14:paraId="3A92A0E0" w14:textId="7163325C" w:rsidR="001C44B7"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B6464C" w:rsidRPr="00396D52">
        <w:rPr>
          <w:rFonts w:ascii="Times New Roman" w:hAnsi="Times New Roman" w:cs="Times New Roman"/>
          <w:sz w:val="24"/>
          <w:szCs w:val="24"/>
        </w:rPr>
        <w:t xml:space="preserve">.3. </w:t>
      </w:r>
      <w:r w:rsidR="001C44B7" w:rsidRPr="00396D52">
        <w:rPr>
          <w:rFonts w:ascii="Times New Roman" w:hAnsi="Times New Roman" w:cs="Times New Roman"/>
          <w:sz w:val="24"/>
          <w:szCs w:val="24"/>
        </w:rPr>
        <w:t xml:space="preserve">Raamleping sõlmitakse ühe pakkujaga tähtajaga 48 kuud alates lepingu sõlmimisest. </w:t>
      </w:r>
    </w:p>
    <w:p w14:paraId="42C389E7" w14:textId="6F0EA195" w:rsidR="005E5EDF"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1C44B7" w:rsidRPr="00396D52">
        <w:rPr>
          <w:rFonts w:ascii="Times New Roman" w:hAnsi="Times New Roman" w:cs="Times New Roman"/>
          <w:sz w:val="24"/>
          <w:szCs w:val="24"/>
        </w:rPr>
        <w:t>.</w:t>
      </w:r>
      <w:r w:rsidR="00B6464C" w:rsidRPr="00396D52">
        <w:rPr>
          <w:rFonts w:ascii="Times New Roman" w:hAnsi="Times New Roman" w:cs="Times New Roman"/>
          <w:sz w:val="24"/>
          <w:szCs w:val="24"/>
        </w:rPr>
        <w:t>4</w:t>
      </w:r>
      <w:r w:rsidR="001C44B7" w:rsidRPr="00396D52">
        <w:rPr>
          <w:rFonts w:ascii="Times New Roman" w:hAnsi="Times New Roman" w:cs="Times New Roman"/>
          <w:sz w:val="24"/>
          <w:szCs w:val="24"/>
        </w:rPr>
        <w:t xml:space="preserve">. </w:t>
      </w:r>
      <w:r w:rsidR="005E5EDF" w:rsidRPr="00396D52">
        <w:rPr>
          <w:rFonts w:ascii="Times New Roman" w:hAnsi="Times New Roman" w:cs="Times New Roman"/>
          <w:sz w:val="24"/>
          <w:szCs w:val="24"/>
        </w:rPr>
        <w:t>Raamlepingu maksimaalne maksumus on 200</w:t>
      </w:r>
      <w:r w:rsidR="00F74955" w:rsidRPr="00396D52">
        <w:rPr>
          <w:rFonts w:ascii="Times New Roman" w:hAnsi="Times New Roman" w:cs="Times New Roman"/>
          <w:sz w:val="24"/>
          <w:szCs w:val="24"/>
        </w:rPr>
        <w:t> </w:t>
      </w:r>
      <w:r w:rsidR="005E5EDF" w:rsidRPr="00396D52">
        <w:rPr>
          <w:rFonts w:ascii="Times New Roman" w:hAnsi="Times New Roman" w:cs="Times New Roman"/>
          <w:sz w:val="24"/>
          <w:szCs w:val="24"/>
        </w:rPr>
        <w:t>000</w:t>
      </w:r>
      <w:r w:rsidR="00F74955" w:rsidRPr="00396D52">
        <w:rPr>
          <w:rFonts w:ascii="Times New Roman" w:hAnsi="Times New Roman" w:cs="Times New Roman"/>
          <w:sz w:val="24"/>
          <w:szCs w:val="24"/>
        </w:rPr>
        <w:t>,00</w:t>
      </w:r>
      <w:r w:rsidR="005E5EDF" w:rsidRPr="00396D52">
        <w:rPr>
          <w:rFonts w:ascii="Times New Roman" w:hAnsi="Times New Roman" w:cs="Times New Roman"/>
          <w:sz w:val="24"/>
          <w:szCs w:val="24"/>
        </w:rPr>
        <w:t xml:space="preserve"> eurot (lisandub käibemaks kehtivas määras). Hankija ei pruugi osta raamlepingu alusel </w:t>
      </w:r>
      <w:r w:rsidR="00F74955" w:rsidRPr="00396D52">
        <w:rPr>
          <w:rFonts w:ascii="Times New Roman" w:hAnsi="Times New Roman" w:cs="Times New Roman"/>
          <w:sz w:val="24"/>
          <w:szCs w:val="24"/>
        </w:rPr>
        <w:t>tooteid</w:t>
      </w:r>
      <w:r w:rsidR="005E5EDF" w:rsidRPr="00396D52">
        <w:rPr>
          <w:rFonts w:ascii="Times New Roman" w:hAnsi="Times New Roman" w:cs="Times New Roman"/>
          <w:sz w:val="24"/>
          <w:szCs w:val="24"/>
        </w:rPr>
        <w:t xml:space="preserve"> lepingu maksimaalses mahus, vaid infotahvleid ostetakse vastavalt reaalsele vajadusele ja</w:t>
      </w:r>
      <w:r w:rsidR="00687C2B" w:rsidRPr="00396D52">
        <w:rPr>
          <w:rFonts w:ascii="Times New Roman" w:hAnsi="Times New Roman" w:cs="Times New Roman"/>
          <w:sz w:val="24"/>
          <w:szCs w:val="24"/>
        </w:rPr>
        <w:t xml:space="preserve"> hankijal</w:t>
      </w:r>
      <w:r w:rsidR="005E5EDF" w:rsidRPr="00396D52">
        <w:rPr>
          <w:rFonts w:ascii="Times New Roman" w:hAnsi="Times New Roman" w:cs="Times New Roman"/>
          <w:sz w:val="24"/>
          <w:szCs w:val="24"/>
        </w:rPr>
        <w:t xml:space="preserve"> olemasolevatele võimalustele. </w:t>
      </w:r>
    </w:p>
    <w:p w14:paraId="628E36D6" w14:textId="21187E86" w:rsidR="005E5EDF"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5E5EDF" w:rsidRPr="00396D52">
        <w:rPr>
          <w:rFonts w:ascii="Times New Roman" w:hAnsi="Times New Roman" w:cs="Times New Roman"/>
          <w:sz w:val="24"/>
          <w:szCs w:val="24"/>
        </w:rPr>
        <w:t>.</w:t>
      </w:r>
      <w:r w:rsidR="00B6464C" w:rsidRPr="00396D52">
        <w:rPr>
          <w:rFonts w:ascii="Times New Roman" w:hAnsi="Times New Roman" w:cs="Times New Roman"/>
          <w:sz w:val="24"/>
          <w:szCs w:val="24"/>
        </w:rPr>
        <w:t>4</w:t>
      </w:r>
      <w:r w:rsidR="005E5EDF" w:rsidRPr="00396D52">
        <w:rPr>
          <w:rFonts w:ascii="Times New Roman" w:hAnsi="Times New Roman" w:cs="Times New Roman"/>
          <w:sz w:val="24"/>
          <w:szCs w:val="24"/>
        </w:rPr>
        <w:t xml:space="preserve">.1. Hankija jätab endale õiguse osta sarnaseid </w:t>
      </w:r>
      <w:r w:rsidR="00687C2B" w:rsidRPr="00396D52">
        <w:rPr>
          <w:rFonts w:ascii="Times New Roman" w:hAnsi="Times New Roman" w:cs="Times New Roman"/>
          <w:sz w:val="24"/>
          <w:szCs w:val="24"/>
        </w:rPr>
        <w:t>tooteid</w:t>
      </w:r>
      <w:r w:rsidR="005E5EDF" w:rsidRPr="00396D52">
        <w:rPr>
          <w:rFonts w:ascii="Times New Roman" w:hAnsi="Times New Roman" w:cs="Times New Roman"/>
          <w:sz w:val="24"/>
          <w:szCs w:val="24"/>
        </w:rPr>
        <w:t xml:space="preserve"> väljaspool raamlepingut vastavalt vajadusele.</w:t>
      </w:r>
    </w:p>
    <w:p w14:paraId="3740DBB1" w14:textId="2775114A" w:rsidR="00AA5CDA"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136C8A" w:rsidRPr="00396D52">
        <w:rPr>
          <w:rFonts w:ascii="Times New Roman" w:hAnsi="Times New Roman" w:cs="Times New Roman"/>
          <w:sz w:val="24"/>
          <w:szCs w:val="24"/>
        </w:rPr>
        <w:t>.</w:t>
      </w:r>
      <w:r w:rsidR="00B6464C" w:rsidRPr="00396D52">
        <w:rPr>
          <w:rFonts w:ascii="Times New Roman" w:hAnsi="Times New Roman" w:cs="Times New Roman"/>
          <w:sz w:val="24"/>
          <w:szCs w:val="24"/>
        </w:rPr>
        <w:t>5</w:t>
      </w:r>
      <w:r w:rsidR="00136C8A" w:rsidRPr="00396D52">
        <w:rPr>
          <w:rFonts w:ascii="Times New Roman" w:hAnsi="Times New Roman" w:cs="Times New Roman"/>
          <w:sz w:val="24"/>
          <w:szCs w:val="24"/>
        </w:rPr>
        <w:t>.</w:t>
      </w:r>
      <w:r w:rsidR="00FE68A6" w:rsidRPr="00396D52">
        <w:rPr>
          <w:rFonts w:ascii="Times New Roman" w:hAnsi="Times New Roman" w:cs="Times New Roman"/>
          <w:sz w:val="24"/>
          <w:szCs w:val="24"/>
        </w:rPr>
        <w:t xml:space="preserve"> </w:t>
      </w:r>
      <w:r w:rsidR="00AA5CDA" w:rsidRPr="00396D52">
        <w:rPr>
          <w:rFonts w:ascii="Times New Roman" w:hAnsi="Times New Roman" w:cs="Times New Roman"/>
          <w:sz w:val="24"/>
          <w:szCs w:val="24"/>
        </w:rPr>
        <w:t xml:space="preserve">Hankija ei ole käesolevat hanget jaganud osadeks, kuna hanke esemeks olevate toodete tootmine ja tarnimine moodustab ühtse terviku, mida hankijal on </w:t>
      </w:r>
      <w:r w:rsidR="00BB204D" w:rsidRPr="00396D52">
        <w:rPr>
          <w:rFonts w:ascii="Times New Roman" w:hAnsi="Times New Roman" w:cs="Times New Roman"/>
          <w:sz w:val="24"/>
          <w:szCs w:val="24"/>
        </w:rPr>
        <w:t xml:space="preserve">otstarbekas hallata ühise tervikuna ning </w:t>
      </w:r>
      <w:r w:rsidR="00AA5CDA" w:rsidRPr="00396D52">
        <w:rPr>
          <w:rFonts w:ascii="Times New Roman" w:hAnsi="Times New Roman" w:cs="Times New Roman"/>
          <w:sz w:val="24"/>
          <w:szCs w:val="24"/>
        </w:rPr>
        <w:t xml:space="preserve">mille jagamine osadeks ei ole tehniliselt mõistlik ega majanduslikult põhjendatud. </w:t>
      </w:r>
      <w:r w:rsidR="00500657" w:rsidRPr="00396D52">
        <w:rPr>
          <w:rFonts w:ascii="Times New Roman" w:hAnsi="Times New Roman" w:cs="Times New Roman"/>
          <w:sz w:val="24"/>
          <w:szCs w:val="24"/>
        </w:rPr>
        <w:t>Ühe teenusepakkuja kaasamisel on samuti tagatud asjade ja teenuse ühetaolisus nii kujunduslikus kui kvalitatiivses mõttes.</w:t>
      </w:r>
    </w:p>
    <w:p w14:paraId="59EA4FDC" w14:textId="2826395D" w:rsidR="00645B15" w:rsidRPr="00396D52" w:rsidRDefault="004352BD"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1.6. </w:t>
      </w:r>
      <w:r w:rsidR="00645B15" w:rsidRPr="00396D52">
        <w:rPr>
          <w:rFonts w:ascii="Times New Roman" w:hAnsi="Times New Roman" w:cs="Times New Roman"/>
          <w:sz w:val="24"/>
          <w:szCs w:val="24"/>
        </w:rPr>
        <w:t xml:space="preserve">Hange viiakse läbi riigihangete keskkonnas (edaspidi </w:t>
      </w:r>
      <w:proofErr w:type="spellStart"/>
      <w:r w:rsidR="00645B15" w:rsidRPr="00396D52">
        <w:rPr>
          <w:rFonts w:ascii="Times New Roman" w:hAnsi="Times New Roman" w:cs="Times New Roman"/>
          <w:sz w:val="24"/>
          <w:szCs w:val="24"/>
        </w:rPr>
        <w:t>eRHR</w:t>
      </w:r>
      <w:proofErr w:type="spellEnd"/>
      <w:r w:rsidR="00645B15" w:rsidRPr="00396D52">
        <w:rPr>
          <w:rFonts w:ascii="Times New Roman" w:hAnsi="Times New Roman" w:cs="Times New Roman"/>
          <w:sz w:val="24"/>
          <w:szCs w:val="24"/>
        </w:rPr>
        <w:t xml:space="preserve">) </w:t>
      </w:r>
      <w:r w:rsidR="00901EDE" w:rsidRPr="00396D52">
        <w:rPr>
          <w:rFonts w:ascii="Times New Roman" w:hAnsi="Times New Roman" w:cs="Times New Roman"/>
          <w:sz w:val="24"/>
          <w:szCs w:val="24"/>
        </w:rPr>
        <w:t xml:space="preserve">elektroonilise menetlusena. </w:t>
      </w:r>
      <w:r w:rsidR="0084129F" w:rsidRPr="00396D52">
        <w:rPr>
          <w:rFonts w:ascii="Times New Roman" w:hAnsi="Times New Roman" w:cs="Times New Roman"/>
          <w:sz w:val="24"/>
          <w:szCs w:val="24"/>
        </w:rPr>
        <w:t>1</w:t>
      </w:r>
      <w:r w:rsidR="00136C8A" w:rsidRPr="00396D52">
        <w:rPr>
          <w:rFonts w:ascii="Times New Roman" w:hAnsi="Times New Roman" w:cs="Times New Roman"/>
          <w:sz w:val="24"/>
          <w:szCs w:val="24"/>
        </w:rPr>
        <w:t>.</w:t>
      </w:r>
      <w:r w:rsidRPr="00396D52">
        <w:rPr>
          <w:rFonts w:ascii="Times New Roman" w:hAnsi="Times New Roman" w:cs="Times New Roman"/>
          <w:sz w:val="24"/>
          <w:szCs w:val="24"/>
        </w:rPr>
        <w:t>7</w:t>
      </w:r>
      <w:r w:rsidR="00136C8A" w:rsidRPr="00396D52">
        <w:rPr>
          <w:rFonts w:ascii="Times New Roman" w:hAnsi="Times New Roman" w:cs="Times New Roman"/>
          <w:sz w:val="24"/>
          <w:szCs w:val="24"/>
        </w:rPr>
        <w:t>.</w:t>
      </w:r>
      <w:r w:rsidR="00110395" w:rsidRPr="00396D52">
        <w:rPr>
          <w:rFonts w:ascii="Times New Roman" w:hAnsi="Times New Roman" w:cs="Times New Roman"/>
          <w:sz w:val="24"/>
          <w:szCs w:val="24"/>
        </w:rPr>
        <w:t xml:space="preserve"> </w:t>
      </w:r>
      <w:r w:rsidR="00645B15" w:rsidRPr="00396D52">
        <w:rPr>
          <w:rFonts w:ascii="Times New Roman" w:hAnsi="Times New Roman" w:cs="Times New Roman"/>
          <w:sz w:val="24"/>
          <w:szCs w:val="24"/>
        </w:rPr>
        <w:t xml:space="preserve">Hankes osalemiseks, teavituste saamiseks ja küsimuste esitamiseks läbi </w:t>
      </w:r>
      <w:proofErr w:type="spellStart"/>
      <w:r w:rsidR="00645B15" w:rsidRPr="00396D52">
        <w:rPr>
          <w:rFonts w:ascii="Times New Roman" w:hAnsi="Times New Roman" w:cs="Times New Roman"/>
          <w:sz w:val="24"/>
          <w:szCs w:val="24"/>
        </w:rPr>
        <w:t>eRHRi</w:t>
      </w:r>
      <w:proofErr w:type="spellEnd"/>
      <w:r w:rsidR="00645B15" w:rsidRPr="00396D52">
        <w:rPr>
          <w:rFonts w:ascii="Times New Roman" w:hAnsi="Times New Roman" w:cs="Times New Roman"/>
          <w:sz w:val="24"/>
          <w:szCs w:val="24"/>
        </w:rPr>
        <w:t xml:space="preserve"> peavad pakkujad avaldama oma kontaktandmed, registreerudes hanke juurde „Hankes osalejad“ lehel.</w:t>
      </w:r>
    </w:p>
    <w:p w14:paraId="0D06855D" w14:textId="3156550A" w:rsidR="00645B15"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136C8A" w:rsidRPr="00396D52">
        <w:rPr>
          <w:rFonts w:ascii="Times New Roman" w:hAnsi="Times New Roman" w:cs="Times New Roman"/>
          <w:sz w:val="24"/>
          <w:szCs w:val="24"/>
        </w:rPr>
        <w:t>.</w:t>
      </w:r>
      <w:r w:rsidR="004352BD" w:rsidRPr="00396D52">
        <w:rPr>
          <w:rFonts w:ascii="Times New Roman" w:hAnsi="Times New Roman" w:cs="Times New Roman"/>
          <w:sz w:val="24"/>
          <w:szCs w:val="24"/>
        </w:rPr>
        <w:t>8</w:t>
      </w:r>
      <w:r w:rsidR="00136C8A" w:rsidRPr="00396D52">
        <w:rPr>
          <w:rFonts w:ascii="Times New Roman" w:hAnsi="Times New Roman" w:cs="Times New Roman"/>
          <w:sz w:val="24"/>
          <w:szCs w:val="24"/>
        </w:rPr>
        <w:t>.</w:t>
      </w:r>
      <w:r w:rsidR="00110395" w:rsidRPr="00396D52">
        <w:rPr>
          <w:rFonts w:ascii="Times New Roman" w:hAnsi="Times New Roman" w:cs="Times New Roman"/>
          <w:sz w:val="24"/>
          <w:szCs w:val="24"/>
        </w:rPr>
        <w:t xml:space="preserve"> </w:t>
      </w:r>
      <w:r w:rsidR="00645B15" w:rsidRPr="00396D52">
        <w:rPr>
          <w:rFonts w:ascii="Times New Roman" w:hAnsi="Times New Roman" w:cs="Times New Roman"/>
          <w:sz w:val="24"/>
          <w:szCs w:val="24"/>
        </w:rPr>
        <w:t>Kõik selgitused huvitatud isikutelt laekunud küsimustele ning muudatused</w:t>
      </w:r>
      <w:r w:rsidR="002C2AC9" w:rsidRPr="00396D52">
        <w:rPr>
          <w:rFonts w:ascii="Times New Roman" w:hAnsi="Times New Roman" w:cs="Times New Roman"/>
          <w:sz w:val="24"/>
          <w:szCs w:val="24"/>
        </w:rPr>
        <w:t xml:space="preserve"> </w:t>
      </w:r>
      <w:proofErr w:type="spellStart"/>
      <w:r w:rsidR="009E3F16" w:rsidRPr="00396D52">
        <w:rPr>
          <w:rFonts w:ascii="Times New Roman" w:hAnsi="Times New Roman" w:cs="Times New Roman"/>
          <w:sz w:val="24"/>
          <w:szCs w:val="24"/>
        </w:rPr>
        <w:t>RHAD</w:t>
      </w:r>
      <w:r w:rsidR="00645B15" w:rsidRPr="00396D52">
        <w:rPr>
          <w:rFonts w:ascii="Times New Roman" w:hAnsi="Times New Roman" w:cs="Times New Roman"/>
          <w:sz w:val="24"/>
          <w:szCs w:val="24"/>
        </w:rPr>
        <w:t>s</w:t>
      </w:r>
      <w:proofErr w:type="spellEnd"/>
      <w:r w:rsidR="00645B15" w:rsidRPr="00396D52">
        <w:rPr>
          <w:rFonts w:ascii="Times New Roman" w:hAnsi="Times New Roman" w:cs="Times New Roman"/>
          <w:sz w:val="24"/>
          <w:szCs w:val="24"/>
        </w:rPr>
        <w:t xml:space="preserve"> tehakse kättesaadavaks </w:t>
      </w:r>
      <w:proofErr w:type="spellStart"/>
      <w:r w:rsidR="00645B15" w:rsidRPr="00396D52">
        <w:rPr>
          <w:rFonts w:ascii="Times New Roman" w:hAnsi="Times New Roman" w:cs="Times New Roman"/>
          <w:sz w:val="24"/>
          <w:szCs w:val="24"/>
        </w:rPr>
        <w:t>eRHR</w:t>
      </w:r>
      <w:r w:rsidR="002C2AC9" w:rsidRPr="00396D52">
        <w:rPr>
          <w:rFonts w:ascii="Times New Roman" w:hAnsi="Times New Roman" w:cs="Times New Roman"/>
          <w:sz w:val="24"/>
          <w:szCs w:val="24"/>
        </w:rPr>
        <w:t>i</w:t>
      </w:r>
      <w:proofErr w:type="spellEnd"/>
      <w:r w:rsidR="00645B15" w:rsidRPr="00396D52">
        <w:rPr>
          <w:rFonts w:ascii="Times New Roman" w:hAnsi="Times New Roman" w:cs="Times New Roman"/>
          <w:sz w:val="24"/>
          <w:szCs w:val="24"/>
        </w:rPr>
        <w:t xml:space="preserve"> kaudu. Pärast teate avaldamist või dokumendi lisamist saadab </w:t>
      </w:r>
      <w:proofErr w:type="spellStart"/>
      <w:r w:rsidR="00645B15" w:rsidRPr="00396D52">
        <w:rPr>
          <w:rFonts w:ascii="Times New Roman" w:hAnsi="Times New Roman" w:cs="Times New Roman"/>
          <w:sz w:val="24"/>
          <w:szCs w:val="24"/>
        </w:rPr>
        <w:t>eRHRi</w:t>
      </w:r>
      <w:proofErr w:type="spellEnd"/>
      <w:r w:rsidR="00645B15" w:rsidRPr="00396D52">
        <w:rPr>
          <w:rFonts w:ascii="Times New Roman" w:hAnsi="Times New Roman" w:cs="Times New Roman"/>
          <w:sz w:val="24"/>
          <w:szCs w:val="24"/>
        </w:rPr>
        <w:t xml:space="preserve"> süsteem automaatteavituse registreeritud isikutele. Samuti esitab hankija otsused pakkujatele </w:t>
      </w:r>
      <w:proofErr w:type="spellStart"/>
      <w:r w:rsidR="00645B15" w:rsidRPr="00396D52">
        <w:rPr>
          <w:rFonts w:ascii="Times New Roman" w:hAnsi="Times New Roman" w:cs="Times New Roman"/>
          <w:sz w:val="24"/>
          <w:szCs w:val="24"/>
        </w:rPr>
        <w:t>eRHR</w:t>
      </w:r>
      <w:proofErr w:type="spellEnd"/>
      <w:r w:rsidR="00645B15" w:rsidRPr="00396D52">
        <w:rPr>
          <w:rFonts w:ascii="Times New Roman" w:hAnsi="Times New Roman" w:cs="Times New Roman"/>
          <w:sz w:val="24"/>
          <w:szCs w:val="24"/>
        </w:rPr>
        <w:t xml:space="preserve"> süsteemi kaudu, mille lisamise kohta saadab </w:t>
      </w:r>
      <w:proofErr w:type="spellStart"/>
      <w:r w:rsidR="00645B15" w:rsidRPr="00396D52">
        <w:rPr>
          <w:rFonts w:ascii="Times New Roman" w:hAnsi="Times New Roman" w:cs="Times New Roman"/>
          <w:sz w:val="24"/>
          <w:szCs w:val="24"/>
        </w:rPr>
        <w:t>eRHRi</w:t>
      </w:r>
      <w:proofErr w:type="spellEnd"/>
      <w:r w:rsidR="00645B15" w:rsidRPr="00396D52">
        <w:rPr>
          <w:rFonts w:ascii="Times New Roman" w:hAnsi="Times New Roman" w:cs="Times New Roman"/>
          <w:sz w:val="24"/>
          <w:szCs w:val="24"/>
        </w:rPr>
        <w:t xml:space="preserve"> süsteem automaatteavituse.</w:t>
      </w:r>
    </w:p>
    <w:p w14:paraId="5A21AD08" w14:textId="0909EFA8" w:rsidR="00645B15"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136C8A" w:rsidRPr="00396D52">
        <w:rPr>
          <w:rFonts w:ascii="Times New Roman" w:hAnsi="Times New Roman" w:cs="Times New Roman"/>
          <w:sz w:val="24"/>
          <w:szCs w:val="24"/>
        </w:rPr>
        <w:t>.</w:t>
      </w:r>
      <w:r w:rsidR="000548C9">
        <w:rPr>
          <w:rFonts w:ascii="Times New Roman" w:hAnsi="Times New Roman" w:cs="Times New Roman"/>
          <w:sz w:val="24"/>
          <w:szCs w:val="24"/>
        </w:rPr>
        <w:t>9</w:t>
      </w:r>
      <w:r w:rsidR="00136C8A" w:rsidRPr="00396D52">
        <w:rPr>
          <w:rFonts w:ascii="Times New Roman" w:hAnsi="Times New Roman" w:cs="Times New Roman"/>
          <w:sz w:val="24"/>
          <w:szCs w:val="24"/>
        </w:rPr>
        <w:t>.</w:t>
      </w:r>
      <w:r w:rsidR="00645B15" w:rsidRPr="00396D52">
        <w:rPr>
          <w:rFonts w:ascii="Times New Roman" w:hAnsi="Times New Roman" w:cs="Times New Roman"/>
          <w:sz w:val="24"/>
          <w:szCs w:val="24"/>
        </w:rPr>
        <w:tab/>
        <w:t xml:space="preserve">Pakkumus tuleb esitada elektrooniliselt </w:t>
      </w:r>
      <w:proofErr w:type="spellStart"/>
      <w:r w:rsidR="00645B15" w:rsidRPr="00396D52">
        <w:rPr>
          <w:rFonts w:ascii="Times New Roman" w:hAnsi="Times New Roman" w:cs="Times New Roman"/>
          <w:sz w:val="24"/>
          <w:szCs w:val="24"/>
        </w:rPr>
        <w:t>eRHRi</w:t>
      </w:r>
      <w:proofErr w:type="spellEnd"/>
      <w:r w:rsidR="00645B15" w:rsidRPr="00396D52">
        <w:rPr>
          <w:rFonts w:ascii="Times New Roman" w:hAnsi="Times New Roman" w:cs="Times New Roman"/>
          <w:sz w:val="24"/>
          <w:szCs w:val="24"/>
        </w:rPr>
        <w:t xml:space="preserve"> keskkonna kaudu aadressil https://riigihanked.riik.ee  hanketeates toodud ajaks.</w:t>
      </w:r>
    </w:p>
    <w:p w14:paraId="2EC489A8" w14:textId="133F1259" w:rsidR="00BD10EA" w:rsidRPr="00396D52" w:rsidRDefault="0084129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w:t>
      </w:r>
      <w:r w:rsidR="00136C8A" w:rsidRPr="00396D52">
        <w:rPr>
          <w:rFonts w:ascii="Times New Roman" w:hAnsi="Times New Roman" w:cs="Times New Roman"/>
          <w:sz w:val="24"/>
          <w:szCs w:val="24"/>
        </w:rPr>
        <w:t>.</w:t>
      </w:r>
      <w:r w:rsidR="000548C9">
        <w:rPr>
          <w:rFonts w:ascii="Times New Roman" w:hAnsi="Times New Roman" w:cs="Times New Roman"/>
          <w:sz w:val="24"/>
          <w:szCs w:val="24"/>
        </w:rPr>
        <w:t>10</w:t>
      </w:r>
      <w:r w:rsidR="00136C8A" w:rsidRPr="00396D52">
        <w:rPr>
          <w:rFonts w:ascii="Times New Roman" w:hAnsi="Times New Roman" w:cs="Times New Roman"/>
          <w:sz w:val="24"/>
          <w:szCs w:val="24"/>
        </w:rPr>
        <w:t xml:space="preserve">. </w:t>
      </w:r>
      <w:r w:rsidR="00645B15" w:rsidRPr="00396D52">
        <w:rPr>
          <w:rFonts w:ascii="Times New Roman" w:hAnsi="Times New Roman" w:cs="Times New Roman"/>
          <w:sz w:val="24"/>
          <w:szCs w:val="24"/>
        </w:rPr>
        <w:t xml:space="preserve">Hankija avab pakkumused </w:t>
      </w:r>
      <w:proofErr w:type="spellStart"/>
      <w:r w:rsidR="00645B15" w:rsidRPr="00396D52">
        <w:rPr>
          <w:rFonts w:ascii="Times New Roman" w:hAnsi="Times New Roman" w:cs="Times New Roman"/>
          <w:sz w:val="24"/>
          <w:szCs w:val="24"/>
        </w:rPr>
        <w:t>eRHRi</w:t>
      </w:r>
      <w:proofErr w:type="spellEnd"/>
      <w:r w:rsidR="00645B15" w:rsidRPr="00396D52">
        <w:rPr>
          <w:rFonts w:ascii="Times New Roman" w:hAnsi="Times New Roman" w:cs="Times New Roman"/>
          <w:sz w:val="24"/>
          <w:szCs w:val="24"/>
        </w:rPr>
        <w:t xml:space="preserve"> keskkonnas hanketeates toodud </w:t>
      </w:r>
      <w:r w:rsidR="00341B3E" w:rsidRPr="00396D52">
        <w:rPr>
          <w:rFonts w:ascii="Times New Roman" w:hAnsi="Times New Roman" w:cs="Times New Roman"/>
          <w:sz w:val="24"/>
          <w:szCs w:val="24"/>
        </w:rPr>
        <w:t>pakkumuste esitamise tähtaja</w:t>
      </w:r>
      <w:r w:rsidR="00645B15" w:rsidRPr="00396D52">
        <w:rPr>
          <w:rFonts w:ascii="Times New Roman" w:hAnsi="Times New Roman" w:cs="Times New Roman"/>
          <w:sz w:val="24"/>
          <w:szCs w:val="24"/>
        </w:rPr>
        <w:t xml:space="preserve"> saabumise järel</w:t>
      </w:r>
      <w:r w:rsidR="00136C8A" w:rsidRPr="00396D52">
        <w:rPr>
          <w:rFonts w:ascii="Times New Roman" w:hAnsi="Times New Roman" w:cs="Times New Roman"/>
          <w:sz w:val="24"/>
          <w:szCs w:val="24"/>
        </w:rPr>
        <w:t xml:space="preserve"> esimesel võimalusel, hiljemalt </w:t>
      </w:r>
      <w:r w:rsidR="003B3905" w:rsidRPr="00396D52">
        <w:rPr>
          <w:rFonts w:ascii="Times New Roman" w:hAnsi="Times New Roman" w:cs="Times New Roman"/>
          <w:sz w:val="24"/>
          <w:szCs w:val="24"/>
        </w:rPr>
        <w:t>pakkumuste esitamise tähtajaks oleva</w:t>
      </w:r>
      <w:r w:rsidR="00136C8A" w:rsidRPr="00396D52">
        <w:rPr>
          <w:rFonts w:ascii="Times New Roman" w:hAnsi="Times New Roman" w:cs="Times New Roman"/>
          <w:sz w:val="24"/>
          <w:szCs w:val="24"/>
        </w:rPr>
        <w:t xml:space="preserve"> tööpäeva jooksul</w:t>
      </w:r>
      <w:r w:rsidR="00645B15" w:rsidRPr="00396D52">
        <w:rPr>
          <w:rFonts w:ascii="Times New Roman" w:hAnsi="Times New Roman" w:cs="Times New Roman"/>
          <w:sz w:val="24"/>
          <w:szCs w:val="24"/>
        </w:rPr>
        <w:t>.</w:t>
      </w:r>
    </w:p>
    <w:p w14:paraId="5E831BB8" w14:textId="6A92ABB5" w:rsidR="003D398F" w:rsidRPr="00396D52" w:rsidRDefault="00BD10EA"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1.1</w:t>
      </w:r>
      <w:r w:rsidR="000548C9">
        <w:rPr>
          <w:rFonts w:ascii="Times New Roman" w:hAnsi="Times New Roman" w:cs="Times New Roman"/>
          <w:sz w:val="24"/>
          <w:szCs w:val="24"/>
        </w:rPr>
        <w:t>1</w:t>
      </w:r>
      <w:r w:rsidRPr="00396D52">
        <w:rPr>
          <w:rFonts w:ascii="Times New Roman" w:hAnsi="Times New Roman" w:cs="Times New Roman"/>
          <w:sz w:val="24"/>
          <w:szCs w:val="24"/>
        </w:rPr>
        <w:t xml:space="preserve">. </w:t>
      </w:r>
      <w:r w:rsidRPr="00BD10EA">
        <w:rPr>
          <w:rFonts w:ascii="Times New Roman" w:eastAsia="Times New Roman" w:hAnsi="Times New Roman" w:cs="Times New Roman"/>
          <w:kern w:val="0"/>
          <w:sz w:val="24"/>
          <w:szCs w:val="24"/>
          <w:lang w:eastAsia="et-EE"/>
          <w14:ligatures w14:val="none"/>
        </w:rPr>
        <w:t xml:space="preserve">Iga viidet, mille hankija teeb </w:t>
      </w:r>
      <w:proofErr w:type="spellStart"/>
      <w:r w:rsidRPr="00BD10EA">
        <w:rPr>
          <w:rFonts w:ascii="Times New Roman" w:eastAsia="Times New Roman" w:hAnsi="Times New Roman" w:cs="Times New Roman"/>
          <w:kern w:val="0"/>
          <w:sz w:val="24"/>
          <w:szCs w:val="24"/>
          <w:lang w:eastAsia="et-EE"/>
          <w14:ligatures w14:val="none"/>
        </w:rPr>
        <w:t>RHADs</w:t>
      </w:r>
      <w:proofErr w:type="spellEnd"/>
      <w:r w:rsidRPr="00BD10EA">
        <w:rPr>
          <w:rFonts w:ascii="Times New Roman" w:eastAsia="Times New Roman" w:hAnsi="Times New Roman" w:cs="Times New Roman"/>
          <w:kern w:val="0"/>
          <w:sz w:val="24"/>
          <w:szCs w:val="24"/>
          <w:lang w:eastAsia="et-EE"/>
          <w14:ligatures w14:val="none"/>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BD10EA">
        <w:rPr>
          <w:rFonts w:ascii="Times New Roman" w:eastAsia="Times New Roman" w:hAnsi="Times New Roman" w:cs="Times New Roman"/>
          <w:kern w:val="0"/>
          <w:sz w:val="24"/>
          <w:szCs w:val="24"/>
          <w:lang w:eastAsia="et-EE"/>
          <w14:ligatures w14:val="none"/>
        </w:rPr>
        <w:t>RHADs</w:t>
      </w:r>
      <w:proofErr w:type="spellEnd"/>
      <w:r w:rsidRPr="00BD10EA">
        <w:rPr>
          <w:rFonts w:ascii="Times New Roman" w:eastAsia="Times New Roman" w:hAnsi="Times New Roman" w:cs="Times New Roman"/>
          <w:kern w:val="0"/>
          <w:sz w:val="24"/>
          <w:szCs w:val="24"/>
          <w:lang w:eastAsia="et-EE"/>
          <w14:ligatures w14:val="none"/>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DA39B6A" w14:textId="77777777" w:rsidR="003D398F" w:rsidRPr="00396D52" w:rsidRDefault="003D398F" w:rsidP="00396D52">
      <w:pPr>
        <w:spacing w:after="0" w:line="240" w:lineRule="auto"/>
        <w:jc w:val="both"/>
        <w:rPr>
          <w:rFonts w:ascii="Times New Roman" w:hAnsi="Times New Roman" w:cs="Times New Roman"/>
          <w:sz w:val="24"/>
          <w:szCs w:val="24"/>
        </w:rPr>
      </w:pPr>
    </w:p>
    <w:p w14:paraId="48B81BEE" w14:textId="77777777" w:rsidR="003D398F" w:rsidRPr="00396D52" w:rsidRDefault="003D398F" w:rsidP="00396D52">
      <w:pPr>
        <w:spacing w:after="0" w:line="240" w:lineRule="auto"/>
        <w:jc w:val="both"/>
        <w:rPr>
          <w:rFonts w:ascii="Times New Roman" w:hAnsi="Times New Roman" w:cs="Times New Roman"/>
          <w:b/>
          <w:bCs/>
          <w:sz w:val="24"/>
          <w:szCs w:val="24"/>
        </w:rPr>
      </w:pPr>
      <w:r w:rsidRPr="00396D52">
        <w:rPr>
          <w:rFonts w:ascii="Times New Roman" w:hAnsi="Times New Roman" w:cs="Times New Roman"/>
          <w:b/>
          <w:bCs/>
          <w:sz w:val="24"/>
          <w:szCs w:val="24"/>
        </w:rPr>
        <w:t xml:space="preserve">2. </w:t>
      </w:r>
      <w:r w:rsidRPr="003D398F">
        <w:rPr>
          <w:rFonts w:ascii="Times New Roman" w:eastAsia="Times New Roman" w:hAnsi="Times New Roman" w:cs="Times New Roman"/>
          <w:b/>
          <w:bCs/>
          <w:kern w:val="0"/>
          <w:sz w:val="24"/>
          <w:szCs w:val="24"/>
          <w:lang w:eastAsia="et-EE"/>
          <w14:ligatures w14:val="none"/>
        </w:rPr>
        <w:t>Kvalifitseerimistingimused ja kõrvaldamise alused</w:t>
      </w:r>
    </w:p>
    <w:p w14:paraId="0A4C93F3" w14:textId="6D6BBC62" w:rsidR="003D398F" w:rsidRPr="00396D52" w:rsidRDefault="003D398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2.1. </w:t>
      </w:r>
      <w:r w:rsidRPr="00396D52">
        <w:rPr>
          <w:rFonts w:ascii="Times New Roman" w:hAnsi="Times New Roman" w:cs="Times New Roman"/>
          <w:sz w:val="24"/>
          <w:szCs w:val="24"/>
          <w:lang w:eastAsia="et-EE"/>
        </w:rPr>
        <w:t xml:space="preserve">Hankes seatud kõrvaldamise alused ja kvalifitseerimise tingimused on sätestatud </w:t>
      </w:r>
      <w:proofErr w:type="spellStart"/>
      <w:r w:rsidRPr="00396D52">
        <w:rPr>
          <w:rFonts w:ascii="Times New Roman" w:hAnsi="Times New Roman" w:cs="Times New Roman"/>
          <w:sz w:val="24"/>
          <w:szCs w:val="24"/>
          <w:lang w:eastAsia="et-EE"/>
        </w:rPr>
        <w:t>eRHRs</w:t>
      </w:r>
      <w:proofErr w:type="spellEnd"/>
      <w:r w:rsidRPr="00396D52">
        <w:rPr>
          <w:rFonts w:ascii="Times New Roman" w:hAnsi="Times New Roman" w:cs="Times New Roman"/>
          <w:sz w:val="24"/>
          <w:szCs w:val="24"/>
          <w:lang w:eastAsia="et-EE"/>
        </w:rPr>
        <w:t xml:space="preserve"> hankepassis.</w:t>
      </w:r>
    </w:p>
    <w:p w14:paraId="49EDA37A" w14:textId="77777777" w:rsidR="003D398F" w:rsidRPr="00396D52" w:rsidRDefault="003D398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2.2. </w:t>
      </w:r>
      <w:r w:rsidRPr="003D398F">
        <w:rPr>
          <w:rFonts w:ascii="Times New Roman" w:eastAsia="Times New Roman" w:hAnsi="Times New Roman" w:cs="Times New Roman"/>
          <w:kern w:val="0"/>
          <w:sz w:val="24"/>
          <w:szCs w:val="24"/>
          <w:lang w:eastAsia="ar-SA"/>
          <w14:ligatures w14:val="none"/>
        </w:rPr>
        <w:t>Riigihankes saavad osaleda ainult pakkujad, kelle elu- või asukoht on Eestis, mõnes muus Euroopa Liidu liikmesriigis, muus Euroopa Majanduspiirkonna lepinguriigis või Maailma Kaubandusorganisatsiooni riigihankelepinguga ühinenud riigis.</w:t>
      </w:r>
    </w:p>
    <w:p w14:paraId="3624F9A6" w14:textId="77777777" w:rsidR="003D398F" w:rsidRPr="00396D52" w:rsidRDefault="003D398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2.3. Riigihankes ei ole lubatud osaleda ettevõtjatel, kelle elu- või asukoht on Venemaa Föderatsioonis või Valgevene Vabariigis.</w:t>
      </w:r>
    </w:p>
    <w:p w14:paraId="5B9788BA" w14:textId="6B2CEABD" w:rsidR="003D398F" w:rsidRPr="003D398F" w:rsidRDefault="003D398F"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2.4. </w:t>
      </w:r>
      <w:r w:rsidRPr="003D398F">
        <w:rPr>
          <w:rFonts w:ascii="Times New Roman" w:eastAsia="Times New Roman" w:hAnsi="Times New Roman" w:cs="Times New Roman"/>
          <w:kern w:val="0"/>
          <w:sz w:val="24"/>
          <w:szCs w:val="24"/>
          <w:lang w:eastAsia="et-EE"/>
          <w14:ligatures w14:val="none"/>
        </w:rPr>
        <w:t xml:space="preserve">Hankija võib kontrollida pakkumuste vastavust </w:t>
      </w:r>
      <w:proofErr w:type="spellStart"/>
      <w:r w:rsidRPr="003D398F">
        <w:rPr>
          <w:rFonts w:ascii="Times New Roman" w:eastAsia="Times New Roman" w:hAnsi="Times New Roman" w:cs="Times New Roman"/>
          <w:kern w:val="0"/>
          <w:sz w:val="24"/>
          <w:szCs w:val="24"/>
          <w:lang w:eastAsia="et-EE"/>
          <w14:ligatures w14:val="none"/>
        </w:rPr>
        <w:t>RHADs</w:t>
      </w:r>
      <w:proofErr w:type="spellEnd"/>
      <w:r w:rsidRPr="003D398F">
        <w:rPr>
          <w:rFonts w:ascii="Times New Roman" w:eastAsia="Times New Roman" w:hAnsi="Times New Roman" w:cs="Times New Roman"/>
          <w:kern w:val="0"/>
          <w:sz w:val="24"/>
          <w:szCs w:val="24"/>
          <w:lang w:eastAsia="et-EE"/>
          <w14:ligatures w14:val="none"/>
        </w:rPr>
        <w:t xml:space="preserve"> esitatud tingimustele ning hinnata vastavaks tunnistatud pakkumusi enne pakkujate suhtes kõrvaldamise aluste puudumise kontrollimist ning kontrollida hankemenetlusest kõrvaldamise aluste puudumist vaid edukaks tunnistatud pakkujal.</w:t>
      </w:r>
    </w:p>
    <w:p w14:paraId="63554754" w14:textId="77777777" w:rsidR="003D398F" w:rsidRPr="00396D52" w:rsidRDefault="003D398F" w:rsidP="00396D52">
      <w:pPr>
        <w:spacing w:after="0" w:line="240" w:lineRule="auto"/>
        <w:jc w:val="both"/>
        <w:rPr>
          <w:rFonts w:ascii="Times New Roman" w:hAnsi="Times New Roman" w:cs="Times New Roman"/>
          <w:sz w:val="24"/>
          <w:szCs w:val="24"/>
        </w:rPr>
      </w:pPr>
    </w:p>
    <w:p w14:paraId="14D03C6B" w14:textId="72BB500A" w:rsidR="00E76048" w:rsidRPr="00396D52" w:rsidRDefault="00E76048" w:rsidP="00396D52">
      <w:pPr>
        <w:spacing w:after="0" w:line="240" w:lineRule="auto"/>
        <w:jc w:val="both"/>
        <w:rPr>
          <w:rFonts w:ascii="Times New Roman" w:hAnsi="Times New Roman" w:cs="Times New Roman"/>
          <w:b/>
          <w:bCs/>
          <w:sz w:val="24"/>
          <w:szCs w:val="24"/>
        </w:rPr>
      </w:pPr>
      <w:r w:rsidRPr="00396D52">
        <w:rPr>
          <w:rFonts w:ascii="Times New Roman" w:hAnsi="Times New Roman" w:cs="Times New Roman"/>
          <w:b/>
          <w:bCs/>
          <w:sz w:val="24"/>
          <w:szCs w:val="24"/>
        </w:rPr>
        <w:t>3.</w:t>
      </w:r>
      <w:r w:rsidR="00EF7BD1">
        <w:rPr>
          <w:rFonts w:ascii="Times New Roman" w:hAnsi="Times New Roman" w:cs="Times New Roman"/>
          <w:b/>
          <w:bCs/>
          <w:sz w:val="24"/>
          <w:szCs w:val="24"/>
        </w:rPr>
        <w:t xml:space="preserve"> </w:t>
      </w:r>
      <w:r w:rsidRPr="00396D52">
        <w:rPr>
          <w:rFonts w:ascii="Times New Roman" w:hAnsi="Times New Roman" w:cs="Times New Roman"/>
          <w:b/>
          <w:bCs/>
          <w:sz w:val="24"/>
          <w:szCs w:val="24"/>
        </w:rPr>
        <w:t>Nõuded pakkumusele, pakkumuse vastavaks tunnistamine</w:t>
      </w:r>
    </w:p>
    <w:p w14:paraId="13AA9CE1" w14:textId="2184837F" w:rsidR="00E76048" w:rsidRPr="00396D52" w:rsidRDefault="00E76048"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3.1.</w:t>
      </w:r>
      <w:r w:rsidR="00EF7BD1">
        <w:rPr>
          <w:rFonts w:ascii="Times New Roman" w:hAnsi="Times New Roman" w:cs="Times New Roman"/>
          <w:sz w:val="24"/>
          <w:szCs w:val="24"/>
        </w:rPr>
        <w:t xml:space="preserve"> </w:t>
      </w:r>
      <w:r w:rsidRPr="00396D52">
        <w:rPr>
          <w:rFonts w:ascii="Times New Roman" w:hAnsi="Times New Roman" w:cs="Times New Roman"/>
          <w:sz w:val="24"/>
          <w:szCs w:val="24"/>
        </w:rPr>
        <w:t xml:space="preserve">Hankes sätestatud pakkumuse vastavustingimused on esitatud </w:t>
      </w:r>
      <w:proofErr w:type="spellStart"/>
      <w:r w:rsidRPr="00396D52">
        <w:rPr>
          <w:rFonts w:ascii="Times New Roman" w:hAnsi="Times New Roman" w:cs="Times New Roman"/>
          <w:sz w:val="24"/>
          <w:szCs w:val="24"/>
        </w:rPr>
        <w:t>eRHRs</w:t>
      </w:r>
      <w:proofErr w:type="spellEnd"/>
      <w:r w:rsidRPr="00396D52">
        <w:rPr>
          <w:rFonts w:ascii="Times New Roman" w:hAnsi="Times New Roman" w:cs="Times New Roman"/>
          <w:sz w:val="24"/>
          <w:szCs w:val="24"/>
        </w:rPr>
        <w:t xml:space="preserve"> vastavustingimuste jaotises.</w:t>
      </w:r>
    </w:p>
    <w:p w14:paraId="13512C92" w14:textId="115C9E1C" w:rsidR="00E76048" w:rsidRPr="00396D52" w:rsidRDefault="00E76048"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3.2.</w:t>
      </w:r>
      <w:r w:rsidR="00EF7BD1">
        <w:rPr>
          <w:rFonts w:ascii="Times New Roman" w:hAnsi="Times New Roman" w:cs="Times New Roman"/>
          <w:sz w:val="24"/>
          <w:szCs w:val="24"/>
        </w:rPr>
        <w:t xml:space="preserve"> </w:t>
      </w:r>
      <w:r w:rsidRPr="00396D52">
        <w:rPr>
          <w:rFonts w:ascii="Times New Roman" w:hAnsi="Times New Roman" w:cs="Times New Roman"/>
          <w:sz w:val="24"/>
          <w:szCs w:val="24"/>
        </w:rPr>
        <w:t xml:space="preserve">Hankija tunnistab pakkumuse vastavaks, kui see vastab </w:t>
      </w:r>
      <w:proofErr w:type="spellStart"/>
      <w:r w:rsidRPr="00396D52">
        <w:rPr>
          <w:rFonts w:ascii="Times New Roman" w:hAnsi="Times New Roman" w:cs="Times New Roman"/>
          <w:sz w:val="24"/>
          <w:szCs w:val="24"/>
        </w:rPr>
        <w:t>RHADs</w:t>
      </w:r>
      <w:proofErr w:type="spellEnd"/>
      <w:r w:rsidRPr="00396D52">
        <w:rPr>
          <w:rFonts w:ascii="Times New Roman" w:hAnsi="Times New Roman" w:cs="Times New Roman"/>
          <w:sz w:val="24"/>
          <w:szCs w:val="24"/>
        </w:rPr>
        <w:t xml:space="preserve"> esitatud nõuetele. Hankija võib tunnistada pakkumuse vastavaks, kui selles ei esine sisulisi kõrvalekaldeid </w:t>
      </w:r>
      <w:proofErr w:type="spellStart"/>
      <w:r w:rsidRPr="00396D52">
        <w:rPr>
          <w:rFonts w:ascii="Times New Roman" w:hAnsi="Times New Roman" w:cs="Times New Roman"/>
          <w:sz w:val="24"/>
          <w:szCs w:val="24"/>
        </w:rPr>
        <w:t>RHADs</w:t>
      </w:r>
      <w:proofErr w:type="spellEnd"/>
      <w:r w:rsidRPr="00396D52">
        <w:rPr>
          <w:rFonts w:ascii="Times New Roman" w:hAnsi="Times New Roman" w:cs="Times New Roman"/>
          <w:sz w:val="24"/>
          <w:szCs w:val="24"/>
        </w:rPr>
        <w:t xml:space="preserve"> nimetatud tingimustest. </w:t>
      </w:r>
    </w:p>
    <w:p w14:paraId="2B45CAF5" w14:textId="5A0909EB" w:rsidR="003D398F" w:rsidRPr="00396D52" w:rsidRDefault="00E76048"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3.3.</w:t>
      </w:r>
      <w:r w:rsidR="00EF7BD1">
        <w:rPr>
          <w:rFonts w:ascii="Times New Roman" w:hAnsi="Times New Roman" w:cs="Times New Roman"/>
          <w:sz w:val="24"/>
          <w:szCs w:val="24"/>
        </w:rPr>
        <w:t xml:space="preserve"> </w:t>
      </w:r>
      <w:r w:rsidRPr="00396D52">
        <w:rPr>
          <w:rFonts w:ascii="Times New Roman" w:hAnsi="Times New Roman" w:cs="Times New Roman"/>
          <w:sz w:val="24"/>
          <w:szCs w:val="24"/>
        </w:rPr>
        <w:t xml:space="preserve">Kui pakkuja pole tõendanud, et pakkumus vastab </w:t>
      </w:r>
      <w:proofErr w:type="spellStart"/>
      <w:r w:rsidRPr="00396D52">
        <w:rPr>
          <w:rFonts w:ascii="Times New Roman" w:hAnsi="Times New Roman" w:cs="Times New Roman"/>
          <w:sz w:val="24"/>
          <w:szCs w:val="24"/>
        </w:rPr>
        <w:t>RHADs</w:t>
      </w:r>
      <w:proofErr w:type="spellEnd"/>
      <w:r w:rsidRPr="00396D52">
        <w:rPr>
          <w:rFonts w:ascii="Times New Roman" w:hAnsi="Times New Roman" w:cs="Times New Roman"/>
          <w:sz w:val="24"/>
          <w:szCs w:val="24"/>
        </w:rPr>
        <w:t xml:space="preserve"> nõutule või samaväärsus jääb selgitamata või tõendid samaväärsuse kohta lisamata</w:t>
      </w:r>
      <w:r w:rsidR="00EF7BD1">
        <w:rPr>
          <w:rFonts w:ascii="Times New Roman" w:hAnsi="Times New Roman" w:cs="Times New Roman"/>
          <w:sz w:val="24"/>
          <w:szCs w:val="24"/>
        </w:rPr>
        <w:t>, samuti kui pakkuja ei esita tähtajaks proovitöö näidist</w:t>
      </w:r>
      <w:r w:rsidRPr="00396D52">
        <w:rPr>
          <w:rFonts w:ascii="Times New Roman" w:hAnsi="Times New Roman" w:cs="Times New Roman"/>
          <w:sz w:val="24"/>
          <w:szCs w:val="24"/>
        </w:rPr>
        <w:t>, lükkab hankija pakkumuse tagasi kui mittevastava.</w:t>
      </w:r>
    </w:p>
    <w:p w14:paraId="0C820565" w14:textId="77777777" w:rsidR="003D398F" w:rsidRPr="00396D52" w:rsidRDefault="003D398F" w:rsidP="00396D52">
      <w:pPr>
        <w:spacing w:after="0" w:line="240" w:lineRule="auto"/>
        <w:jc w:val="both"/>
        <w:rPr>
          <w:rFonts w:ascii="Times New Roman" w:hAnsi="Times New Roman" w:cs="Times New Roman"/>
          <w:sz w:val="24"/>
          <w:szCs w:val="24"/>
        </w:rPr>
      </w:pPr>
    </w:p>
    <w:p w14:paraId="650921AC" w14:textId="29358910" w:rsidR="00645B15" w:rsidRPr="00396D52" w:rsidRDefault="00DA6777" w:rsidP="00396D52">
      <w:pPr>
        <w:spacing w:after="0" w:line="240" w:lineRule="auto"/>
        <w:jc w:val="both"/>
        <w:rPr>
          <w:rFonts w:ascii="Times New Roman" w:hAnsi="Times New Roman" w:cs="Times New Roman"/>
          <w:b/>
          <w:bCs/>
          <w:sz w:val="24"/>
          <w:szCs w:val="24"/>
        </w:rPr>
      </w:pPr>
      <w:r w:rsidRPr="00396D52">
        <w:rPr>
          <w:rFonts w:ascii="Times New Roman" w:hAnsi="Times New Roman" w:cs="Times New Roman"/>
          <w:b/>
          <w:bCs/>
          <w:sz w:val="24"/>
          <w:szCs w:val="24"/>
        </w:rPr>
        <w:t>4</w:t>
      </w:r>
      <w:r w:rsidR="00645B15" w:rsidRPr="00396D52">
        <w:rPr>
          <w:rFonts w:ascii="Times New Roman" w:hAnsi="Times New Roman" w:cs="Times New Roman"/>
          <w:b/>
          <w:bCs/>
          <w:sz w:val="24"/>
          <w:szCs w:val="24"/>
        </w:rPr>
        <w:t>.</w:t>
      </w:r>
      <w:r w:rsidR="00EF7BD1">
        <w:rPr>
          <w:rFonts w:ascii="Times New Roman" w:hAnsi="Times New Roman" w:cs="Times New Roman"/>
          <w:b/>
          <w:bCs/>
          <w:sz w:val="24"/>
          <w:szCs w:val="24"/>
        </w:rPr>
        <w:t xml:space="preserve"> </w:t>
      </w:r>
      <w:r w:rsidR="00645B15" w:rsidRPr="00396D52">
        <w:rPr>
          <w:rFonts w:ascii="Times New Roman" w:hAnsi="Times New Roman" w:cs="Times New Roman"/>
          <w:b/>
          <w:bCs/>
          <w:sz w:val="24"/>
          <w:szCs w:val="24"/>
        </w:rPr>
        <w:t>Pakkumuse hinna väljendamise viis</w:t>
      </w:r>
      <w:r w:rsidR="00E56739" w:rsidRPr="00396D52">
        <w:rPr>
          <w:rFonts w:ascii="Times New Roman" w:hAnsi="Times New Roman" w:cs="Times New Roman"/>
          <w:b/>
          <w:bCs/>
          <w:sz w:val="24"/>
          <w:szCs w:val="24"/>
        </w:rPr>
        <w:t>, proovitöö esitamise tingimused</w:t>
      </w:r>
    </w:p>
    <w:p w14:paraId="6668F3CD" w14:textId="06EB84E6" w:rsidR="00645B15" w:rsidRPr="00396D52" w:rsidRDefault="005370E2"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4</w:t>
      </w:r>
      <w:r w:rsidR="00645B15" w:rsidRPr="00396D52">
        <w:rPr>
          <w:rFonts w:ascii="Times New Roman" w:hAnsi="Times New Roman" w:cs="Times New Roman"/>
          <w:sz w:val="24"/>
          <w:szCs w:val="24"/>
        </w:rPr>
        <w:t xml:space="preserve">.1. Pakkuja esitab </w:t>
      </w:r>
      <w:proofErr w:type="spellStart"/>
      <w:r w:rsidR="00645B15" w:rsidRPr="00396D52">
        <w:rPr>
          <w:rFonts w:ascii="Times New Roman" w:hAnsi="Times New Roman" w:cs="Times New Roman"/>
          <w:sz w:val="24"/>
          <w:szCs w:val="24"/>
        </w:rPr>
        <w:t>eRHR</w:t>
      </w:r>
      <w:proofErr w:type="spellEnd"/>
      <w:r w:rsidR="00645B15" w:rsidRPr="00396D52">
        <w:rPr>
          <w:rFonts w:ascii="Times New Roman" w:hAnsi="Times New Roman" w:cs="Times New Roman"/>
          <w:sz w:val="24"/>
          <w:szCs w:val="24"/>
        </w:rPr>
        <w:t>-i keskkonnas täidetava pakkumuse maksumuse</w:t>
      </w:r>
      <w:r w:rsidRPr="00396D52">
        <w:rPr>
          <w:rFonts w:ascii="Times New Roman" w:hAnsi="Times New Roman" w:cs="Times New Roman"/>
          <w:sz w:val="24"/>
          <w:szCs w:val="24"/>
        </w:rPr>
        <w:t xml:space="preserve"> tabeli</w:t>
      </w:r>
      <w:r w:rsidR="003E25C5">
        <w:rPr>
          <w:rFonts w:ascii="Times New Roman" w:hAnsi="Times New Roman" w:cs="Times New Roman"/>
          <w:sz w:val="24"/>
          <w:szCs w:val="24"/>
        </w:rPr>
        <w:t>, kus kajastatavad hinnad tehnilise kirjelduse</w:t>
      </w:r>
      <w:r w:rsidR="0029599F">
        <w:rPr>
          <w:rFonts w:ascii="Times New Roman" w:hAnsi="Times New Roman" w:cs="Times New Roman"/>
          <w:sz w:val="24"/>
          <w:szCs w:val="24"/>
        </w:rPr>
        <w:t xml:space="preserve"> (RHAD Lisa 2)</w:t>
      </w:r>
      <w:r w:rsidR="003E25C5">
        <w:rPr>
          <w:rFonts w:ascii="Times New Roman" w:hAnsi="Times New Roman" w:cs="Times New Roman"/>
          <w:sz w:val="24"/>
          <w:szCs w:val="24"/>
        </w:rPr>
        <w:t xml:space="preserve"> punktis 3 </w:t>
      </w:r>
      <w:r w:rsidR="00D779B4">
        <w:rPr>
          <w:rFonts w:ascii="Times New Roman" w:hAnsi="Times New Roman" w:cs="Times New Roman"/>
          <w:sz w:val="24"/>
          <w:szCs w:val="24"/>
        </w:rPr>
        <w:t>kirjeldatud</w:t>
      </w:r>
      <w:r w:rsidR="003E25C5">
        <w:rPr>
          <w:rFonts w:ascii="Times New Roman" w:hAnsi="Times New Roman" w:cs="Times New Roman"/>
          <w:sz w:val="24"/>
          <w:szCs w:val="24"/>
        </w:rPr>
        <w:t xml:space="preserve"> parameetritega toodete osas </w:t>
      </w:r>
      <w:r w:rsidR="00D779B4">
        <w:rPr>
          <w:rFonts w:ascii="Times New Roman" w:hAnsi="Times New Roman" w:cs="Times New Roman"/>
          <w:sz w:val="24"/>
          <w:szCs w:val="24"/>
        </w:rPr>
        <w:t>fikseeritakse kogu raamlepingu kehtivusperioodiks</w:t>
      </w:r>
      <w:r w:rsidR="00645B15" w:rsidRPr="00396D52">
        <w:rPr>
          <w:rFonts w:ascii="Times New Roman" w:hAnsi="Times New Roman" w:cs="Times New Roman"/>
          <w:sz w:val="24"/>
          <w:szCs w:val="24"/>
        </w:rPr>
        <w:t>.</w:t>
      </w:r>
    </w:p>
    <w:p w14:paraId="2762EA51" w14:textId="70C16FFB" w:rsidR="00645B15" w:rsidRPr="00396D52" w:rsidRDefault="005370E2"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4.2. </w:t>
      </w:r>
      <w:r w:rsidR="00645B15" w:rsidRPr="00396D52">
        <w:rPr>
          <w:rFonts w:ascii="Times New Roman" w:hAnsi="Times New Roman" w:cs="Times New Roman"/>
          <w:sz w:val="24"/>
          <w:szCs w:val="24"/>
        </w:rPr>
        <w:t>Pakkuja peab hiljemalt pakkumus</w:t>
      </w:r>
      <w:r w:rsidRPr="00396D52">
        <w:rPr>
          <w:rFonts w:ascii="Times New Roman" w:hAnsi="Times New Roman" w:cs="Times New Roman"/>
          <w:sz w:val="24"/>
          <w:szCs w:val="24"/>
        </w:rPr>
        <w:t>t</w:t>
      </w:r>
      <w:r w:rsidR="00645B15" w:rsidRPr="00396D52">
        <w:rPr>
          <w:rFonts w:ascii="Times New Roman" w:hAnsi="Times New Roman" w:cs="Times New Roman"/>
          <w:sz w:val="24"/>
          <w:szCs w:val="24"/>
        </w:rPr>
        <w:t>e esitamise tähtajaks pakkumuse vastavuse kontrolliks ja hindamiseks esitama proovitöö</w:t>
      </w:r>
      <w:r w:rsidR="00742765" w:rsidRPr="00396D52">
        <w:rPr>
          <w:rFonts w:ascii="Times New Roman" w:hAnsi="Times New Roman" w:cs="Times New Roman"/>
          <w:sz w:val="24"/>
          <w:szCs w:val="24"/>
        </w:rPr>
        <w:t>, s</w:t>
      </w:r>
      <w:r w:rsidR="00645B15" w:rsidRPr="00396D52">
        <w:rPr>
          <w:rFonts w:ascii="Times New Roman" w:hAnsi="Times New Roman" w:cs="Times New Roman"/>
          <w:sz w:val="24"/>
          <w:szCs w:val="24"/>
        </w:rPr>
        <w:t>.o pakkuja valmistab teabekandja (infotahvli) mõõdus 1000x1000mm, alumiiniumkomposiit, 4/0 + 1/0 mattlaminaat</w:t>
      </w:r>
      <w:r w:rsidR="009E3C42">
        <w:rPr>
          <w:rFonts w:ascii="Times New Roman" w:hAnsi="Times New Roman" w:cs="Times New Roman"/>
          <w:sz w:val="24"/>
          <w:szCs w:val="24"/>
        </w:rPr>
        <w:t>,</w:t>
      </w:r>
      <w:r w:rsidR="00645B15" w:rsidRPr="00396D52">
        <w:rPr>
          <w:rFonts w:ascii="Times New Roman" w:hAnsi="Times New Roman" w:cs="Times New Roman"/>
          <w:sz w:val="24"/>
          <w:szCs w:val="24"/>
        </w:rPr>
        <w:t xml:space="preserve"> vastavalt </w:t>
      </w:r>
      <w:r w:rsidR="00742765" w:rsidRPr="00396D52">
        <w:rPr>
          <w:rFonts w:ascii="Times New Roman" w:hAnsi="Times New Roman" w:cs="Times New Roman"/>
          <w:sz w:val="24"/>
          <w:szCs w:val="24"/>
        </w:rPr>
        <w:t>hankija</w:t>
      </w:r>
      <w:r w:rsidR="00645B15" w:rsidRPr="00396D52">
        <w:rPr>
          <w:rFonts w:ascii="Times New Roman" w:hAnsi="Times New Roman" w:cs="Times New Roman"/>
          <w:sz w:val="24"/>
          <w:szCs w:val="24"/>
        </w:rPr>
        <w:t xml:space="preserve"> poolt ette antud kujundusfailile (Lisa 3). Proovitöö teostamisel peab lähtuma RMK stiilikataloogist</w:t>
      </w:r>
    </w:p>
    <w:p w14:paraId="18C3E425" w14:textId="77777777"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https://www.rmk.ee/organisatsioon/pressiruum/firmastiil/firmastiilikasiraamat </w:t>
      </w:r>
    </w:p>
    <w:p w14:paraId="2E141431" w14:textId="0BFC156A"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ja RMK juhendile infotahvlite kujundamiseks (Lisa 4). Proovitöö tuleb esitada aadressile Toompuiestee 24, Tallinn, RMK </w:t>
      </w:r>
      <w:r w:rsidR="00694801" w:rsidRPr="00396D52">
        <w:rPr>
          <w:rFonts w:ascii="Times New Roman" w:hAnsi="Times New Roman" w:cs="Times New Roman"/>
          <w:sz w:val="24"/>
          <w:szCs w:val="24"/>
        </w:rPr>
        <w:t xml:space="preserve">õigus- ja </w:t>
      </w:r>
      <w:r w:rsidR="004A19E0" w:rsidRPr="00396D52">
        <w:rPr>
          <w:rFonts w:ascii="Times New Roman" w:hAnsi="Times New Roman" w:cs="Times New Roman"/>
          <w:sz w:val="24"/>
          <w:szCs w:val="24"/>
        </w:rPr>
        <w:t>hangete osakond</w:t>
      </w:r>
      <w:r w:rsidRPr="00396D52">
        <w:rPr>
          <w:rFonts w:ascii="Times New Roman" w:hAnsi="Times New Roman" w:cs="Times New Roman"/>
          <w:sz w:val="24"/>
          <w:szCs w:val="24"/>
        </w:rPr>
        <w:t>.</w:t>
      </w:r>
    </w:p>
    <w:p w14:paraId="45F42597" w14:textId="77777777" w:rsidR="0018694B" w:rsidRPr="00396D52" w:rsidRDefault="00850A19"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4.3. </w:t>
      </w:r>
      <w:r w:rsidR="00645B15" w:rsidRPr="00396D52">
        <w:rPr>
          <w:rFonts w:ascii="Times New Roman" w:hAnsi="Times New Roman" w:cs="Times New Roman"/>
          <w:sz w:val="24"/>
          <w:szCs w:val="24"/>
        </w:rPr>
        <w:t xml:space="preserve">Proovitöö tagastatakse pakkujale 3 tööpäeva jooksul peale hankemenetluse lõppu (pakkuja peab tulema proovitööle järele või esitama andmed selle tagastamise aadressi kohta Eestis). </w:t>
      </w:r>
    </w:p>
    <w:p w14:paraId="020EFE81" w14:textId="77777777" w:rsidR="0018694B" w:rsidRPr="00396D52" w:rsidRDefault="0018694B" w:rsidP="00396D52">
      <w:pPr>
        <w:spacing w:after="0" w:line="240" w:lineRule="auto"/>
        <w:jc w:val="both"/>
        <w:rPr>
          <w:rFonts w:ascii="Times New Roman" w:hAnsi="Times New Roman" w:cs="Times New Roman"/>
          <w:sz w:val="24"/>
          <w:szCs w:val="24"/>
        </w:rPr>
      </w:pPr>
    </w:p>
    <w:p w14:paraId="4A981310" w14:textId="1B8DB1B2" w:rsidR="0018694B" w:rsidRPr="0018694B" w:rsidRDefault="0018694B" w:rsidP="00396D52">
      <w:pPr>
        <w:spacing w:after="0" w:line="240" w:lineRule="auto"/>
        <w:jc w:val="both"/>
        <w:rPr>
          <w:rFonts w:ascii="Times New Roman" w:hAnsi="Times New Roman" w:cs="Times New Roman"/>
          <w:sz w:val="24"/>
          <w:szCs w:val="24"/>
        </w:rPr>
      </w:pPr>
      <w:r w:rsidRPr="009E3C42">
        <w:rPr>
          <w:rFonts w:ascii="Times New Roman" w:hAnsi="Times New Roman" w:cs="Times New Roman"/>
          <w:b/>
          <w:bCs/>
          <w:sz w:val="24"/>
          <w:szCs w:val="24"/>
        </w:rPr>
        <w:t>5.</w:t>
      </w:r>
      <w:r w:rsidRPr="00396D52">
        <w:rPr>
          <w:rFonts w:ascii="Times New Roman" w:hAnsi="Times New Roman" w:cs="Times New Roman"/>
          <w:sz w:val="24"/>
          <w:szCs w:val="24"/>
        </w:rPr>
        <w:t xml:space="preserve"> </w:t>
      </w:r>
      <w:r w:rsidRPr="0018694B">
        <w:rPr>
          <w:rFonts w:ascii="Times New Roman" w:eastAsia="Times New Roman" w:hAnsi="Times New Roman" w:cs="Times New Roman"/>
          <w:b/>
          <w:bCs/>
          <w:kern w:val="0"/>
          <w:sz w:val="24"/>
          <w:szCs w:val="24"/>
          <w:lang w:eastAsia="et-EE"/>
          <w14:ligatures w14:val="none"/>
        </w:rPr>
        <w:t>Pakkumus</w:t>
      </w:r>
      <w:r w:rsidR="008F45A2">
        <w:rPr>
          <w:rFonts w:ascii="Times New Roman" w:eastAsia="Times New Roman" w:hAnsi="Times New Roman" w:cs="Times New Roman"/>
          <w:b/>
          <w:bCs/>
          <w:kern w:val="0"/>
          <w:sz w:val="24"/>
          <w:szCs w:val="24"/>
          <w:lang w:eastAsia="et-EE"/>
          <w14:ligatures w14:val="none"/>
        </w:rPr>
        <w:t>t</w:t>
      </w:r>
      <w:r w:rsidRPr="0018694B">
        <w:rPr>
          <w:rFonts w:ascii="Times New Roman" w:eastAsia="Times New Roman" w:hAnsi="Times New Roman" w:cs="Times New Roman"/>
          <w:b/>
          <w:bCs/>
          <w:kern w:val="0"/>
          <w:sz w:val="24"/>
          <w:szCs w:val="24"/>
          <w:lang w:eastAsia="et-EE"/>
          <w14:ligatures w14:val="none"/>
        </w:rPr>
        <w:t>e hindamiskriteeriumid, pakkumuste hindamine ja pakkumuse edukaks</w:t>
      </w:r>
      <w:r w:rsidRPr="00396D52">
        <w:rPr>
          <w:rFonts w:ascii="Times New Roman" w:eastAsia="Times New Roman" w:hAnsi="Times New Roman" w:cs="Times New Roman"/>
          <w:b/>
          <w:bCs/>
          <w:kern w:val="0"/>
          <w:sz w:val="24"/>
          <w:szCs w:val="24"/>
          <w:lang w:eastAsia="et-EE"/>
          <w14:ligatures w14:val="none"/>
        </w:rPr>
        <w:t xml:space="preserve"> tunnista</w:t>
      </w:r>
      <w:r w:rsidRPr="0018694B">
        <w:rPr>
          <w:rFonts w:ascii="Times New Roman" w:eastAsia="Times New Roman" w:hAnsi="Times New Roman" w:cs="Times New Roman"/>
          <w:b/>
          <w:bCs/>
          <w:kern w:val="0"/>
          <w:sz w:val="24"/>
          <w:szCs w:val="24"/>
          <w:lang w:eastAsia="et-EE"/>
          <w14:ligatures w14:val="none"/>
        </w:rPr>
        <w:t>mine</w:t>
      </w:r>
    </w:p>
    <w:p w14:paraId="1DE29AD4" w14:textId="397D0281"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5.</w:t>
      </w:r>
      <w:r w:rsidR="00D7228B">
        <w:rPr>
          <w:rFonts w:ascii="Times New Roman" w:hAnsi="Times New Roman" w:cs="Times New Roman"/>
          <w:sz w:val="24"/>
          <w:szCs w:val="24"/>
        </w:rPr>
        <w:t>1</w:t>
      </w:r>
      <w:r w:rsidRPr="00396D52">
        <w:rPr>
          <w:rFonts w:ascii="Times New Roman" w:hAnsi="Times New Roman" w:cs="Times New Roman"/>
          <w:sz w:val="24"/>
          <w:szCs w:val="24"/>
        </w:rPr>
        <w:t xml:space="preserve">. Lähtuvalt </w:t>
      </w:r>
      <w:proofErr w:type="spellStart"/>
      <w:r w:rsidRPr="00396D52">
        <w:rPr>
          <w:rFonts w:ascii="Times New Roman" w:hAnsi="Times New Roman" w:cs="Times New Roman"/>
          <w:sz w:val="24"/>
          <w:szCs w:val="24"/>
        </w:rPr>
        <w:t>eRHR</w:t>
      </w:r>
      <w:r w:rsidR="0018694B" w:rsidRPr="00396D52">
        <w:rPr>
          <w:rFonts w:ascii="Times New Roman" w:hAnsi="Times New Roman" w:cs="Times New Roman"/>
          <w:sz w:val="24"/>
          <w:szCs w:val="24"/>
        </w:rPr>
        <w:t>s</w:t>
      </w:r>
      <w:proofErr w:type="spellEnd"/>
      <w:r w:rsidR="0018694B" w:rsidRPr="00396D52">
        <w:rPr>
          <w:rFonts w:ascii="Times New Roman" w:hAnsi="Times New Roman" w:cs="Times New Roman"/>
          <w:sz w:val="24"/>
          <w:szCs w:val="24"/>
        </w:rPr>
        <w:t xml:space="preserve"> </w:t>
      </w:r>
      <w:r w:rsidRPr="00396D52">
        <w:rPr>
          <w:rFonts w:ascii="Times New Roman" w:hAnsi="Times New Roman" w:cs="Times New Roman"/>
          <w:sz w:val="24"/>
          <w:szCs w:val="24"/>
        </w:rPr>
        <w:t>kirjeldatud pakkumuste hindamise kriteeriumitest järjestatakse pakkumused pingeritta, alustades enim punkte saanud pakkumusest. Edukaks  tunnistatakse pakkuja, kelle pakkumus sai hindamisel kokku enim punkte.</w:t>
      </w:r>
    </w:p>
    <w:p w14:paraId="3F9F93D2" w14:textId="14C923B7"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5.</w:t>
      </w:r>
      <w:r w:rsidR="00D7228B">
        <w:rPr>
          <w:rFonts w:ascii="Times New Roman" w:hAnsi="Times New Roman" w:cs="Times New Roman"/>
          <w:sz w:val="24"/>
          <w:szCs w:val="24"/>
        </w:rPr>
        <w:t>2</w:t>
      </w:r>
      <w:r w:rsidRPr="00396D52">
        <w:rPr>
          <w:rFonts w:ascii="Times New Roman" w:hAnsi="Times New Roman" w:cs="Times New Roman"/>
          <w:sz w:val="24"/>
          <w:szCs w:val="24"/>
        </w:rPr>
        <w:t>.</w:t>
      </w:r>
      <w:r w:rsidR="008F45A2">
        <w:rPr>
          <w:rFonts w:ascii="Times New Roman" w:hAnsi="Times New Roman" w:cs="Times New Roman"/>
          <w:sz w:val="24"/>
          <w:szCs w:val="24"/>
        </w:rPr>
        <w:t xml:space="preserve"> </w:t>
      </w:r>
      <w:r w:rsidRPr="00396D52">
        <w:rPr>
          <w:rFonts w:ascii="Times New Roman" w:hAnsi="Times New Roman" w:cs="Times New Roman"/>
          <w:sz w:val="24"/>
          <w:szCs w:val="24"/>
        </w:rPr>
        <w:t xml:space="preserve">Võrdsete punktidega pakkumuste korral tunnistatakse edukaks pakkumus, millele on omistatud </w:t>
      </w:r>
      <w:r w:rsidR="008627C0">
        <w:rPr>
          <w:rFonts w:ascii="Times New Roman" w:hAnsi="Times New Roman" w:cs="Times New Roman"/>
          <w:sz w:val="24"/>
          <w:szCs w:val="24"/>
        </w:rPr>
        <w:t>„P</w:t>
      </w:r>
      <w:r w:rsidRPr="00396D52">
        <w:rPr>
          <w:rFonts w:ascii="Times New Roman" w:hAnsi="Times New Roman" w:cs="Times New Roman"/>
          <w:sz w:val="24"/>
          <w:szCs w:val="24"/>
        </w:rPr>
        <w:t>roovitöö vastavus kujundusfailile</w:t>
      </w:r>
      <w:r w:rsidR="008627C0">
        <w:rPr>
          <w:rFonts w:ascii="Times New Roman" w:hAnsi="Times New Roman" w:cs="Times New Roman"/>
          <w:sz w:val="24"/>
          <w:szCs w:val="24"/>
        </w:rPr>
        <w:t>“</w:t>
      </w:r>
      <w:r w:rsidRPr="00396D52">
        <w:rPr>
          <w:rFonts w:ascii="Times New Roman" w:hAnsi="Times New Roman" w:cs="Times New Roman"/>
          <w:sz w:val="24"/>
          <w:szCs w:val="24"/>
        </w:rPr>
        <w:t xml:space="preserve"> kriteeriumi eest suurim arv hindamispunkte. Juhul, kui ka </w:t>
      </w:r>
      <w:r w:rsidR="008627C0">
        <w:rPr>
          <w:rFonts w:ascii="Times New Roman" w:hAnsi="Times New Roman" w:cs="Times New Roman"/>
          <w:sz w:val="24"/>
          <w:szCs w:val="24"/>
        </w:rPr>
        <w:t>nimetatud kriteeriumi</w:t>
      </w:r>
      <w:r w:rsidRPr="00396D52">
        <w:rPr>
          <w:rFonts w:ascii="Times New Roman" w:hAnsi="Times New Roman" w:cs="Times New Roman"/>
          <w:sz w:val="24"/>
          <w:szCs w:val="24"/>
        </w:rPr>
        <w:t xml:space="preserve"> hindamispunktid on võrdsed, korraldab hankija eduka pakkumuse välja selgitamiseks liisuheitmise, võimaldades võrdselt hindamispunkte saanud pakkumuse esitanud pakkujatel liisuheitmise juures viibida.</w:t>
      </w:r>
    </w:p>
    <w:p w14:paraId="67F6BB60" w14:textId="77777777" w:rsidR="00645B15" w:rsidRPr="00396D52" w:rsidRDefault="00645B15" w:rsidP="00396D52">
      <w:pPr>
        <w:spacing w:after="0" w:line="240" w:lineRule="auto"/>
        <w:jc w:val="both"/>
        <w:rPr>
          <w:rFonts w:ascii="Times New Roman" w:hAnsi="Times New Roman" w:cs="Times New Roman"/>
          <w:sz w:val="24"/>
          <w:szCs w:val="24"/>
        </w:rPr>
      </w:pPr>
    </w:p>
    <w:p w14:paraId="7F7F34C7" w14:textId="77777777" w:rsidR="00645B15" w:rsidRPr="00396D52" w:rsidRDefault="00645B15" w:rsidP="00396D52">
      <w:pPr>
        <w:spacing w:after="0" w:line="240" w:lineRule="auto"/>
        <w:jc w:val="both"/>
        <w:rPr>
          <w:rFonts w:ascii="Times New Roman" w:hAnsi="Times New Roman" w:cs="Times New Roman"/>
          <w:sz w:val="24"/>
          <w:szCs w:val="24"/>
        </w:rPr>
      </w:pPr>
    </w:p>
    <w:p w14:paraId="6C69D5A3" w14:textId="77777777" w:rsidR="00645B15" w:rsidRPr="00396D52" w:rsidRDefault="00645B15" w:rsidP="00396D52">
      <w:pPr>
        <w:spacing w:after="0" w:line="240" w:lineRule="auto"/>
        <w:jc w:val="both"/>
        <w:rPr>
          <w:rFonts w:ascii="Times New Roman" w:hAnsi="Times New Roman" w:cs="Times New Roman"/>
          <w:sz w:val="24"/>
          <w:szCs w:val="24"/>
        </w:rPr>
      </w:pPr>
    </w:p>
    <w:p w14:paraId="2CF3DB31" w14:textId="77777777" w:rsidR="00BA331B" w:rsidRPr="00396D52" w:rsidRDefault="00BA331B" w:rsidP="00396D52">
      <w:pPr>
        <w:spacing w:after="0" w:line="240" w:lineRule="auto"/>
        <w:jc w:val="both"/>
        <w:rPr>
          <w:rFonts w:ascii="Times New Roman" w:eastAsia="Times New Roman" w:hAnsi="Times New Roman" w:cs="Times New Roman"/>
          <w:b/>
          <w:bCs/>
          <w:kern w:val="0"/>
          <w:sz w:val="24"/>
          <w:szCs w:val="24"/>
          <w:lang w:eastAsia="ar-SA"/>
          <w14:ligatures w14:val="none"/>
        </w:rPr>
      </w:pPr>
    </w:p>
    <w:p w14:paraId="0988A719" w14:textId="4AB83CA6" w:rsidR="00E56E57" w:rsidRDefault="00E56E57" w:rsidP="00E56E57">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kern w:val="0"/>
          <w:sz w:val="24"/>
          <w:szCs w:val="24"/>
          <w:lang w:eastAsia="ar-SA"/>
          <w14:ligatures w14:val="none"/>
        </w:rPr>
        <w:t xml:space="preserve">6. </w:t>
      </w:r>
      <w:r w:rsidR="00C35151">
        <w:rPr>
          <w:rFonts w:ascii="Times New Roman" w:eastAsia="Times New Roman" w:hAnsi="Times New Roman" w:cs="Times New Roman"/>
          <w:b/>
          <w:bCs/>
          <w:kern w:val="0"/>
          <w:sz w:val="24"/>
          <w:szCs w:val="24"/>
          <w:lang w:eastAsia="ar-SA"/>
          <w14:ligatures w14:val="none"/>
        </w:rPr>
        <w:t>Raam</w:t>
      </w:r>
      <w:r w:rsidR="00BA331B" w:rsidRPr="00BA331B">
        <w:rPr>
          <w:rFonts w:ascii="Times New Roman" w:eastAsia="Times New Roman" w:hAnsi="Times New Roman" w:cs="Times New Roman"/>
          <w:b/>
          <w:bCs/>
          <w:kern w:val="0"/>
          <w:sz w:val="24"/>
          <w:szCs w:val="24"/>
          <w:lang w:eastAsia="ar-SA"/>
          <w14:ligatures w14:val="none"/>
        </w:rPr>
        <w:t>lepingu sõlmimise tingimused</w:t>
      </w:r>
    </w:p>
    <w:p w14:paraId="42FD614A" w14:textId="5C516D1D" w:rsidR="00E56E57" w:rsidRDefault="00E56E57" w:rsidP="00E56E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 </w:t>
      </w:r>
      <w:r w:rsidR="00C35151">
        <w:rPr>
          <w:rFonts w:ascii="Times New Roman" w:eastAsia="Times New Roman" w:hAnsi="Times New Roman" w:cs="Times New Roman"/>
          <w:kern w:val="0"/>
          <w:sz w:val="24"/>
          <w:szCs w:val="24"/>
          <w14:ligatures w14:val="none"/>
        </w:rPr>
        <w:t>Raam</w:t>
      </w:r>
      <w:r w:rsidR="00BA331B" w:rsidRPr="00BA331B">
        <w:rPr>
          <w:rFonts w:ascii="Times New Roman" w:eastAsia="Times New Roman" w:hAnsi="Times New Roman" w:cs="Times New Roman"/>
          <w:kern w:val="0"/>
          <w:sz w:val="24"/>
          <w:szCs w:val="24"/>
          <w14:ligatures w14:val="none"/>
        </w:rPr>
        <w:t xml:space="preserve">lepinguga ei võrdsustata edukaks tunnistatud pakkumust või pakkumuse edukaks tunnistamise otsust ei eraldi ega koos, vaid hanke tulemusel sõlmitakse RHAD lisa </w:t>
      </w:r>
      <w:r>
        <w:rPr>
          <w:rFonts w:ascii="Times New Roman" w:eastAsia="Times New Roman" w:hAnsi="Times New Roman" w:cs="Times New Roman"/>
          <w:kern w:val="0"/>
          <w:sz w:val="24"/>
          <w:szCs w:val="24"/>
          <w14:ligatures w14:val="none"/>
        </w:rPr>
        <w:t>1</w:t>
      </w:r>
      <w:r w:rsidR="00BA331B" w:rsidRPr="00BA331B">
        <w:rPr>
          <w:rFonts w:ascii="Times New Roman" w:eastAsia="Times New Roman" w:hAnsi="Times New Roman" w:cs="Times New Roman"/>
          <w:kern w:val="0"/>
          <w:sz w:val="24"/>
          <w:szCs w:val="24"/>
          <w14:ligatures w14:val="none"/>
        </w:rPr>
        <w:t xml:space="preserve"> kohane </w:t>
      </w:r>
      <w:r>
        <w:rPr>
          <w:rFonts w:ascii="Times New Roman" w:eastAsia="Times New Roman" w:hAnsi="Times New Roman" w:cs="Times New Roman"/>
          <w:kern w:val="0"/>
          <w:sz w:val="24"/>
          <w:szCs w:val="24"/>
          <w14:ligatures w14:val="none"/>
        </w:rPr>
        <w:t>raam</w:t>
      </w:r>
      <w:r w:rsidR="00BA331B" w:rsidRPr="00BA331B">
        <w:rPr>
          <w:rFonts w:ascii="Times New Roman" w:eastAsia="Times New Roman" w:hAnsi="Times New Roman" w:cs="Times New Roman"/>
          <w:kern w:val="0"/>
          <w:sz w:val="24"/>
          <w:szCs w:val="24"/>
          <w14:ligatures w14:val="none"/>
        </w:rPr>
        <w:t xml:space="preserve">leping. </w:t>
      </w:r>
    </w:p>
    <w:p w14:paraId="4082CC1E" w14:textId="33398426" w:rsidR="009D5DA8" w:rsidRPr="00396D52" w:rsidRDefault="00E56E57" w:rsidP="009D5D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6.2. </w:t>
      </w:r>
      <w:r w:rsidR="009D5DA8">
        <w:rPr>
          <w:rFonts w:ascii="Times New Roman" w:hAnsi="Times New Roman" w:cs="Times New Roman"/>
          <w:sz w:val="24"/>
          <w:szCs w:val="24"/>
        </w:rPr>
        <w:t xml:space="preserve">Vastavalt RHS § </w:t>
      </w:r>
      <w:r w:rsidR="005B4DA4">
        <w:rPr>
          <w:rFonts w:ascii="Times New Roman" w:hAnsi="Times New Roman" w:cs="Times New Roman"/>
          <w:sz w:val="24"/>
          <w:szCs w:val="24"/>
        </w:rPr>
        <w:t>120 lg 2</w:t>
      </w:r>
      <w:r w:rsidR="00D138E0">
        <w:rPr>
          <w:rFonts w:ascii="Times New Roman" w:hAnsi="Times New Roman" w:cs="Times New Roman"/>
          <w:sz w:val="24"/>
          <w:szCs w:val="24"/>
        </w:rPr>
        <w:t xml:space="preserve"> ja 3</w:t>
      </w:r>
      <w:r w:rsidR="005B4DA4">
        <w:rPr>
          <w:rFonts w:ascii="Times New Roman" w:hAnsi="Times New Roman" w:cs="Times New Roman"/>
          <w:sz w:val="24"/>
          <w:szCs w:val="24"/>
        </w:rPr>
        <w:t xml:space="preserve"> </w:t>
      </w:r>
      <w:r w:rsidR="009D5DA8">
        <w:rPr>
          <w:rFonts w:ascii="Times New Roman" w:hAnsi="Times New Roman" w:cs="Times New Roman"/>
          <w:sz w:val="24"/>
          <w:szCs w:val="24"/>
        </w:rPr>
        <w:t xml:space="preserve">ei tohi hankija anda nõustumust lepingu sõlmimiseks enne 14 </w:t>
      </w:r>
      <w:r w:rsidR="00813ED1" w:rsidRPr="00813ED1">
        <w:rPr>
          <w:rFonts w:ascii="Times New Roman" w:hAnsi="Times New Roman" w:cs="Times New Roman"/>
          <w:sz w:val="24"/>
          <w:szCs w:val="24"/>
        </w:rPr>
        <w:t>päeva möödumist teate esitamisest otsuse kohta, millele järgneb lepingu sõlmimine</w:t>
      </w:r>
      <w:r w:rsidR="00D138E0">
        <w:rPr>
          <w:rFonts w:ascii="Times New Roman" w:hAnsi="Times New Roman" w:cs="Times New Roman"/>
          <w:sz w:val="24"/>
          <w:szCs w:val="24"/>
        </w:rPr>
        <w:t xml:space="preserve">, </w:t>
      </w:r>
      <w:r w:rsidR="00A26EA7">
        <w:rPr>
          <w:rFonts w:ascii="Times New Roman" w:hAnsi="Times New Roman" w:cs="Times New Roman"/>
          <w:sz w:val="24"/>
          <w:szCs w:val="24"/>
        </w:rPr>
        <w:t xml:space="preserve">v.a </w:t>
      </w:r>
      <w:r w:rsidR="00E3466D" w:rsidRPr="00E3466D">
        <w:rPr>
          <w:rFonts w:ascii="Times New Roman" w:hAnsi="Times New Roman" w:cs="Times New Roman"/>
          <w:sz w:val="24"/>
          <w:szCs w:val="24"/>
        </w:rPr>
        <w:t xml:space="preserve">juhul, kui riigihanke menetluses on </w:t>
      </w:r>
      <w:r w:rsidR="00A26EA7">
        <w:rPr>
          <w:rFonts w:ascii="Times New Roman" w:hAnsi="Times New Roman" w:cs="Times New Roman"/>
          <w:sz w:val="24"/>
          <w:szCs w:val="24"/>
        </w:rPr>
        <w:t>vastava</w:t>
      </w:r>
      <w:r w:rsidR="00E3466D" w:rsidRPr="00E3466D">
        <w:rPr>
          <w:rFonts w:ascii="Times New Roman" w:hAnsi="Times New Roman" w:cs="Times New Roman"/>
          <w:sz w:val="24"/>
          <w:szCs w:val="24"/>
        </w:rPr>
        <w:t xml:space="preserve"> otsuse tegemise ajal vaid üks riigihankes osalev pakkuja.</w:t>
      </w:r>
    </w:p>
    <w:p w14:paraId="20CC4C1D" w14:textId="58AC9157" w:rsidR="00BA331B" w:rsidRPr="00BA331B" w:rsidRDefault="00813ED1" w:rsidP="00E56E57">
      <w:pPr>
        <w:spacing w:after="0" w:line="240" w:lineRule="auto"/>
        <w:jc w:val="both"/>
        <w:rPr>
          <w:rFonts w:ascii="Times New Roman" w:hAnsi="Times New Roman" w:cs="Times New Roman"/>
          <w:sz w:val="24"/>
          <w:szCs w:val="24"/>
        </w:rPr>
      </w:pPr>
      <w:r>
        <w:rPr>
          <w:rFonts w:ascii="Times New Roman" w:eastAsia="Times New Roman" w:hAnsi="Times New Roman" w:cs="Times New Roman"/>
          <w:kern w:val="0"/>
          <w:sz w:val="24"/>
          <w:szCs w:val="24"/>
          <w:lang w:eastAsia="ar-SA"/>
          <w14:ligatures w14:val="none"/>
        </w:rPr>
        <w:t xml:space="preserve">6.3. </w:t>
      </w:r>
      <w:r w:rsidR="00BA331B" w:rsidRPr="00BA331B">
        <w:rPr>
          <w:rFonts w:ascii="Times New Roman" w:eastAsia="Times New Roman" w:hAnsi="Times New Roman" w:cs="Times New Roman"/>
          <w:kern w:val="0"/>
          <w:sz w:val="24"/>
          <w:szCs w:val="24"/>
          <w:lang w:eastAsia="ar-SA"/>
          <w14:ligatures w14:val="none"/>
        </w:rPr>
        <w:t>Pakkuja peab talle allkirjastamiseks edastatud lepingu allkirjastama ja hankijale välja saatma hiljemalt 5 tööpäeva jooksul alates päevast, mil hankija selle pakkujale välja saatis. Mõjuval põhjusel võib hankija allkirjastamise tähtaega pikendada, andes edukale pakkujale sellest kirjalikku taasesitamist võimaldavas vormis teada. Antud tähtaja jooksul lepingu allkirjastamisest keeldumist või lepingu täitmisele mitte asumist on hankijal õigus käsitleda, kui edukaks tunnistatud pakkumuse esitanud pakkuja poolset lepingu sõlmimisest keeldumist ja pakkumuse tagasi võtmist RHS § 119 lg 1 mõttes ning sel juhul tegutseb hankija edasi vastavalt RHS § 119 sätestatule.</w:t>
      </w:r>
    </w:p>
    <w:p w14:paraId="64A24E65" w14:textId="77777777" w:rsidR="00BA331B" w:rsidRPr="00396D52" w:rsidRDefault="00BA331B" w:rsidP="00396D52">
      <w:pPr>
        <w:spacing w:after="0" w:line="240" w:lineRule="auto"/>
        <w:jc w:val="both"/>
        <w:rPr>
          <w:rFonts w:ascii="Times New Roman" w:hAnsi="Times New Roman" w:cs="Times New Roman"/>
          <w:sz w:val="24"/>
          <w:szCs w:val="24"/>
        </w:rPr>
      </w:pPr>
    </w:p>
    <w:p w14:paraId="4397C54F" w14:textId="17D7387F" w:rsidR="00645B15" w:rsidRPr="00396D52" w:rsidRDefault="00645B15" w:rsidP="00396D52">
      <w:pPr>
        <w:spacing w:after="0" w:line="240" w:lineRule="auto"/>
        <w:jc w:val="both"/>
        <w:rPr>
          <w:rFonts w:ascii="Times New Roman" w:hAnsi="Times New Roman" w:cs="Times New Roman"/>
          <w:b/>
          <w:bCs/>
          <w:sz w:val="24"/>
          <w:szCs w:val="24"/>
        </w:rPr>
      </w:pPr>
      <w:r w:rsidRPr="00396D52">
        <w:rPr>
          <w:rFonts w:ascii="Times New Roman" w:hAnsi="Times New Roman" w:cs="Times New Roman"/>
          <w:b/>
          <w:bCs/>
          <w:sz w:val="24"/>
          <w:szCs w:val="24"/>
        </w:rPr>
        <w:t>7.</w:t>
      </w:r>
      <w:r w:rsidR="00CB4EBB">
        <w:rPr>
          <w:rFonts w:ascii="Times New Roman" w:hAnsi="Times New Roman" w:cs="Times New Roman"/>
          <w:b/>
          <w:bCs/>
          <w:sz w:val="24"/>
          <w:szCs w:val="24"/>
        </w:rPr>
        <w:t xml:space="preserve"> </w:t>
      </w:r>
      <w:r w:rsidRPr="00396D52">
        <w:rPr>
          <w:rFonts w:ascii="Times New Roman" w:hAnsi="Times New Roman" w:cs="Times New Roman"/>
          <w:b/>
          <w:bCs/>
          <w:sz w:val="24"/>
          <w:szCs w:val="24"/>
        </w:rPr>
        <w:t xml:space="preserve">Märkus selle kohta, millisel juhul </w:t>
      </w:r>
      <w:r w:rsidR="000C7FDC" w:rsidRPr="00396D52">
        <w:rPr>
          <w:rFonts w:ascii="Times New Roman" w:hAnsi="Times New Roman" w:cs="Times New Roman"/>
          <w:b/>
          <w:bCs/>
          <w:sz w:val="24"/>
          <w:szCs w:val="24"/>
        </w:rPr>
        <w:t>h</w:t>
      </w:r>
      <w:r w:rsidRPr="00396D52">
        <w:rPr>
          <w:rFonts w:ascii="Times New Roman" w:hAnsi="Times New Roman" w:cs="Times New Roman"/>
          <w:b/>
          <w:bCs/>
          <w:sz w:val="24"/>
          <w:szCs w:val="24"/>
        </w:rPr>
        <w:t>ankija jätab endale võimaluse lükata tagasi kõik pakkumused</w:t>
      </w:r>
    </w:p>
    <w:p w14:paraId="34223BD8" w14:textId="77777777"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Hankija jätab endale võimaluse tagasi lükata kõik pakkumused, kui:</w:t>
      </w:r>
    </w:p>
    <w:p w14:paraId="205E9E78" w14:textId="369F2AEB"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7.1. kõigi pakkumuste või vastavaks tunnistatud pakkumuste maksumused ületavad </w:t>
      </w:r>
      <w:r w:rsidR="00D440AF" w:rsidRPr="00396D52">
        <w:rPr>
          <w:rFonts w:ascii="Times New Roman" w:hAnsi="Times New Roman" w:cs="Times New Roman"/>
          <w:sz w:val="24"/>
          <w:szCs w:val="24"/>
        </w:rPr>
        <w:t xml:space="preserve">toodete ühikhindade osas hankija </w:t>
      </w:r>
      <w:r w:rsidRPr="00396D52">
        <w:rPr>
          <w:rFonts w:ascii="Times New Roman" w:hAnsi="Times New Roman" w:cs="Times New Roman"/>
          <w:sz w:val="24"/>
          <w:szCs w:val="24"/>
        </w:rPr>
        <w:t xml:space="preserve">eeldatavat maksumust või kui </w:t>
      </w:r>
      <w:r w:rsidR="00D440AF" w:rsidRPr="00396D52">
        <w:rPr>
          <w:rFonts w:ascii="Times New Roman" w:hAnsi="Times New Roman" w:cs="Times New Roman"/>
          <w:sz w:val="24"/>
          <w:szCs w:val="24"/>
        </w:rPr>
        <w:t>maksumused</w:t>
      </w:r>
      <w:r w:rsidRPr="00396D52">
        <w:rPr>
          <w:rFonts w:ascii="Times New Roman" w:hAnsi="Times New Roman" w:cs="Times New Roman"/>
          <w:sz w:val="24"/>
          <w:szCs w:val="24"/>
        </w:rPr>
        <w:t xml:space="preserve"> on hankija jaoks muul moel ebamõistlikult kallid; </w:t>
      </w:r>
    </w:p>
    <w:p w14:paraId="68F222A1" w14:textId="133E377D"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 xml:space="preserve">7.2. hankemenetluse toimumise ajal on hankijale saanud teatavaks andmed, mis välistavad või muudavad hankija jaoks ebaotstarbekaks hankemenetluse lõpuleviimise </w:t>
      </w:r>
      <w:proofErr w:type="spellStart"/>
      <w:r w:rsidR="00434867" w:rsidRPr="00396D52">
        <w:rPr>
          <w:rFonts w:ascii="Times New Roman" w:hAnsi="Times New Roman" w:cs="Times New Roman"/>
          <w:sz w:val="24"/>
          <w:szCs w:val="24"/>
        </w:rPr>
        <w:t>RHADs</w:t>
      </w:r>
      <w:proofErr w:type="spellEnd"/>
      <w:r w:rsidRPr="00396D52">
        <w:rPr>
          <w:rFonts w:ascii="Times New Roman" w:hAnsi="Times New Roman" w:cs="Times New Roman"/>
          <w:sz w:val="24"/>
          <w:szCs w:val="24"/>
        </w:rPr>
        <w:t xml:space="preserve"> esitatud tingimustel või </w:t>
      </w:r>
      <w:r w:rsidR="00434867" w:rsidRPr="00396D52">
        <w:rPr>
          <w:rFonts w:ascii="Times New Roman" w:hAnsi="Times New Roman" w:cs="Times New Roman"/>
          <w:sz w:val="24"/>
          <w:szCs w:val="24"/>
        </w:rPr>
        <w:t>raam</w:t>
      </w:r>
      <w:r w:rsidRPr="00396D52">
        <w:rPr>
          <w:rFonts w:ascii="Times New Roman" w:hAnsi="Times New Roman" w:cs="Times New Roman"/>
          <w:sz w:val="24"/>
          <w:szCs w:val="24"/>
        </w:rPr>
        <w:t>lepingu sõlmimine etteantud ja hankemenetluse käigus väljaselgitatud tingimustel ei vastaks muutunud asjaolude tõttu hankija varasematele vajadustele või ootustele;</w:t>
      </w:r>
    </w:p>
    <w:p w14:paraId="2C276DCE" w14:textId="54E38023"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7.3.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0E2869A8" w14:textId="77777777" w:rsidR="00645B15" w:rsidRPr="00396D52" w:rsidRDefault="00645B15" w:rsidP="00396D52">
      <w:pPr>
        <w:spacing w:after="0" w:line="240" w:lineRule="auto"/>
        <w:jc w:val="both"/>
        <w:rPr>
          <w:rFonts w:ascii="Times New Roman" w:hAnsi="Times New Roman" w:cs="Times New Roman"/>
          <w:sz w:val="24"/>
          <w:szCs w:val="24"/>
        </w:rPr>
      </w:pPr>
    </w:p>
    <w:p w14:paraId="3F6A0642" w14:textId="409D20A2" w:rsidR="00645B15" w:rsidRPr="00396D52" w:rsidRDefault="00645B15" w:rsidP="00396D52">
      <w:pPr>
        <w:spacing w:after="0" w:line="240" w:lineRule="auto"/>
        <w:jc w:val="both"/>
        <w:rPr>
          <w:rFonts w:ascii="Times New Roman" w:hAnsi="Times New Roman" w:cs="Times New Roman"/>
          <w:b/>
          <w:bCs/>
          <w:sz w:val="24"/>
          <w:szCs w:val="24"/>
        </w:rPr>
      </w:pPr>
      <w:r w:rsidRPr="00396D52">
        <w:rPr>
          <w:rFonts w:ascii="Times New Roman" w:hAnsi="Times New Roman" w:cs="Times New Roman"/>
          <w:b/>
          <w:bCs/>
          <w:sz w:val="24"/>
          <w:szCs w:val="24"/>
        </w:rPr>
        <w:t>8.</w:t>
      </w:r>
      <w:r w:rsidR="00CB4EBB">
        <w:rPr>
          <w:rFonts w:ascii="Times New Roman" w:hAnsi="Times New Roman" w:cs="Times New Roman"/>
          <w:b/>
          <w:bCs/>
          <w:sz w:val="24"/>
          <w:szCs w:val="24"/>
        </w:rPr>
        <w:t xml:space="preserve"> </w:t>
      </w:r>
      <w:r w:rsidR="00330F35" w:rsidRPr="00396D52">
        <w:rPr>
          <w:rFonts w:ascii="Times New Roman" w:hAnsi="Times New Roman" w:cs="Times New Roman"/>
          <w:b/>
          <w:bCs/>
          <w:sz w:val="24"/>
          <w:szCs w:val="24"/>
        </w:rPr>
        <w:t>Riigih</w:t>
      </w:r>
      <w:r w:rsidRPr="00396D52">
        <w:rPr>
          <w:rFonts w:ascii="Times New Roman" w:hAnsi="Times New Roman" w:cs="Times New Roman"/>
          <w:b/>
          <w:bCs/>
          <w:sz w:val="24"/>
          <w:szCs w:val="24"/>
        </w:rPr>
        <w:t>anke</w:t>
      </w:r>
      <w:r w:rsidR="00892274" w:rsidRPr="00396D52">
        <w:rPr>
          <w:rFonts w:ascii="Times New Roman" w:hAnsi="Times New Roman" w:cs="Times New Roman"/>
          <w:b/>
          <w:bCs/>
          <w:sz w:val="24"/>
          <w:szCs w:val="24"/>
        </w:rPr>
        <w:t xml:space="preserve"> alus</w:t>
      </w:r>
      <w:r w:rsidRPr="00396D52">
        <w:rPr>
          <w:rFonts w:ascii="Times New Roman" w:hAnsi="Times New Roman" w:cs="Times New Roman"/>
          <w:b/>
          <w:bCs/>
          <w:sz w:val="24"/>
          <w:szCs w:val="24"/>
        </w:rPr>
        <w:t>dokumentide loetelu</w:t>
      </w:r>
    </w:p>
    <w:p w14:paraId="5AE1FCD9" w14:textId="0DB4E7F8" w:rsidR="00645B15" w:rsidRPr="00396D52" w:rsidRDefault="00330F3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Riigih</w:t>
      </w:r>
      <w:r w:rsidR="00645B15" w:rsidRPr="00396D52">
        <w:rPr>
          <w:rFonts w:ascii="Times New Roman" w:hAnsi="Times New Roman" w:cs="Times New Roman"/>
          <w:sz w:val="24"/>
          <w:szCs w:val="24"/>
        </w:rPr>
        <w:t>anke</w:t>
      </w:r>
      <w:r w:rsidR="00892274" w:rsidRPr="00396D52">
        <w:rPr>
          <w:rFonts w:ascii="Times New Roman" w:hAnsi="Times New Roman" w:cs="Times New Roman"/>
          <w:sz w:val="24"/>
          <w:szCs w:val="24"/>
        </w:rPr>
        <w:t xml:space="preserve"> alus</w:t>
      </w:r>
      <w:r w:rsidR="00645B15" w:rsidRPr="00396D52">
        <w:rPr>
          <w:rFonts w:ascii="Times New Roman" w:hAnsi="Times New Roman" w:cs="Times New Roman"/>
          <w:sz w:val="24"/>
          <w:szCs w:val="24"/>
        </w:rPr>
        <w:t xml:space="preserve">dokumendid </w:t>
      </w:r>
      <w:r w:rsidRPr="00396D52">
        <w:rPr>
          <w:rFonts w:ascii="Times New Roman" w:hAnsi="Times New Roman" w:cs="Times New Roman"/>
          <w:sz w:val="24"/>
          <w:szCs w:val="24"/>
        </w:rPr>
        <w:t xml:space="preserve">(RHAD) </w:t>
      </w:r>
      <w:r w:rsidR="00645B15" w:rsidRPr="00396D52">
        <w:rPr>
          <w:rFonts w:ascii="Times New Roman" w:hAnsi="Times New Roman" w:cs="Times New Roman"/>
          <w:sz w:val="24"/>
          <w:szCs w:val="24"/>
        </w:rPr>
        <w:t xml:space="preserve">koosnevad </w:t>
      </w:r>
      <w:r w:rsidR="00892274" w:rsidRPr="00396D52">
        <w:rPr>
          <w:rFonts w:ascii="Times New Roman" w:hAnsi="Times New Roman" w:cs="Times New Roman"/>
          <w:sz w:val="24"/>
          <w:szCs w:val="24"/>
        </w:rPr>
        <w:t xml:space="preserve">hanketeatest, </w:t>
      </w:r>
      <w:r w:rsidR="00645B15" w:rsidRPr="00396D52">
        <w:rPr>
          <w:rFonts w:ascii="Times New Roman" w:hAnsi="Times New Roman" w:cs="Times New Roman"/>
          <w:sz w:val="24"/>
          <w:szCs w:val="24"/>
        </w:rPr>
        <w:t xml:space="preserve">käesolevast </w:t>
      </w:r>
      <w:r w:rsidR="002F1DFD" w:rsidRPr="00396D52">
        <w:rPr>
          <w:rFonts w:ascii="Times New Roman" w:hAnsi="Times New Roman" w:cs="Times New Roman"/>
          <w:sz w:val="24"/>
          <w:szCs w:val="24"/>
        </w:rPr>
        <w:t xml:space="preserve">pakkumuse esitamise ettepanekust kui </w:t>
      </w:r>
      <w:r w:rsidRPr="00396D52">
        <w:rPr>
          <w:rFonts w:ascii="Times New Roman" w:hAnsi="Times New Roman" w:cs="Times New Roman"/>
          <w:sz w:val="24"/>
          <w:szCs w:val="24"/>
        </w:rPr>
        <w:t>riigi</w:t>
      </w:r>
      <w:r w:rsidR="00645B15" w:rsidRPr="00396D52">
        <w:rPr>
          <w:rFonts w:ascii="Times New Roman" w:hAnsi="Times New Roman" w:cs="Times New Roman"/>
          <w:sz w:val="24"/>
          <w:szCs w:val="24"/>
        </w:rPr>
        <w:t>hanke</w:t>
      </w:r>
      <w:r w:rsidR="002F1DFD" w:rsidRPr="00396D52">
        <w:rPr>
          <w:rFonts w:ascii="Times New Roman" w:hAnsi="Times New Roman" w:cs="Times New Roman"/>
          <w:sz w:val="24"/>
          <w:szCs w:val="24"/>
        </w:rPr>
        <w:t xml:space="preserve"> alus</w:t>
      </w:r>
      <w:r w:rsidR="00645B15" w:rsidRPr="00396D52">
        <w:rPr>
          <w:rFonts w:ascii="Times New Roman" w:hAnsi="Times New Roman" w:cs="Times New Roman"/>
          <w:sz w:val="24"/>
          <w:szCs w:val="24"/>
        </w:rPr>
        <w:t>dokumentide põhitekstist ning järgmistest lisadest:</w:t>
      </w:r>
    </w:p>
    <w:p w14:paraId="2AAE092B" w14:textId="1411F29E"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8.1.</w:t>
      </w:r>
      <w:r w:rsidR="00CB4EBB">
        <w:rPr>
          <w:rFonts w:ascii="Times New Roman" w:hAnsi="Times New Roman" w:cs="Times New Roman"/>
          <w:sz w:val="24"/>
          <w:szCs w:val="24"/>
        </w:rPr>
        <w:t xml:space="preserve"> </w:t>
      </w:r>
      <w:r w:rsidRPr="00396D52">
        <w:rPr>
          <w:rFonts w:ascii="Times New Roman" w:hAnsi="Times New Roman" w:cs="Times New Roman"/>
          <w:sz w:val="24"/>
          <w:szCs w:val="24"/>
        </w:rPr>
        <w:t xml:space="preserve">Lisa 1 – Raamlepingu </w:t>
      </w:r>
      <w:r w:rsidR="00892274" w:rsidRPr="00396D52">
        <w:rPr>
          <w:rFonts w:ascii="Times New Roman" w:hAnsi="Times New Roman" w:cs="Times New Roman"/>
          <w:sz w:val="24"/>
          <w:szCs w:val="24"/>
        </w:rPr>
        <w:t>projekt</w:t>
      </w:r>
    </w:p>
    <w:p w14:paraId="63C330EE" w14:textId="0F954F60" w:rsidR="00892274" w:rsidRPr="00396D52" w:rsidRDefault="0037671E"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8.2. Lisa 2 – Tehniline kirjeldus</w:t>
      </w:r>
    </w:p>
    <w:p w14:paraId="02E9236D" w14:textId="5FF48830" w:rsidR="00645B15"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8.3.</w:t>
      </w:r>
      <w:r w:rsidR="00CB4EBB">
        <w:rPr>
          <w:rFonts w:ascii="Times New Roman" w:hAnsi="Times New Roman" w:cs="Times New Roman"/>
          <w:sz w:val="24"/>
          <w:szCs w:val="24"/>
        </w:rPr>
        <w:t xml:space="preserve"> </w:t>
      </w:r>
      <w:r w:rsidRPr="00396D52">
        <w:rPr>
          <w:rFonts w:ascii="Times New Roman" w:hAnsi="Times New Roman" w:cs="Times New Roman"/>
          <w:sz w:val="24"/>
          <w:szCs w:val="24"/>
        </w:rPr>
        <w:t>Lisa 3 – proovitöö kujundusfail</w:t>
      </w:r>
    </w:p>
    <w:p w14:paraId="3CD680DB" w14:textId="51B7B6CD" w:rsidR="00892274" w:rsidRPr="00396D52" w:rsidRDefault="00645B15" w:rsidP="00396D52">
      <w:pPr>
        <w:spacing w:after="0" w:line="240" w:lineRule="auto"/>
        <w:jc w:val="both"/>
        <w:rPr>
          <w:rFonts w:ascii="Times New Roman" w:hAnsi="Times New Roman" w:cs="Times New Roman"/>
          <w:sz w:val="24"/>
          <w:szCs w:val="24"/>
        </w:rPr>
      </w:pPr>
      <w:r w:rsidRPr="00396D52">
        <w:rPr>
          <w:rFonts w:ascii="Times New Roman" w:hAnsi="Times New Roman" w:cs="Times New Roman"/>
          <w:sz w:val="24"/>
          <w:szCs w:val="24"/>
        </w:rPr>
        <w:t>8.4.</w:t>
      </w:r>
      <w:r w:rsidR="00CB4EBB">
        <w:rPr>
          <w:rFonts w:ascii="Times New Roman" w:hAnsi="Times New Roman" w:cs="Times New Roman"/>
          <w:sz w:val="24"/>
          <w:szCs w:val="24"/>
        </w:rPr>
        <w:t xml:space="preserve"> </w:t>
      </w:r>
      <w:r w:rsidRPr="00396D52">
        <w:rPr>
          <w:rFonts w:ascii="Times New Roman" w:hAnsi="Times New Roman" w:cs="Times New Roman"/>
          <w:sz w:val="24"/>
          <w:szCs w:val="24"/>
        </w:rPr>
        <w:t xml:space="preserve">Lisa 4 – RMK </w:t>
      </w:r>
      <w:r w:rsidR="00817232">
        <w:rPr>
          <w:rFonts w:ascii="Times New Roman" w:hAnsi="Times New Roman" w:cs="Times New Roman"/>
          <w:sz w:val="24"/>
          <w:szCs w:val="24"/>
        </w:rPr>
        <w:t>stiili</w:t>
      </w:r>
      <w:r w:rsidRPr="00396D52">
        <w:rPr>
          <w:rFonts w:ascii="Times New Roman" w:hAnsi="Times New Roman" w:cs="Times New Roman"/>
          <w:sz w:val="24"/>
          <w:szCs w:val="24"/>
        </w:rPr>
        <w:t>juhend infotahvlite kujundamiseks</w:t>
      </w:r>
    </w:p>
    <w:p w14:paraId="6EBD062C" w14:textId="6E2A34D0" w:rsidR="00837469" w:rsidRPr="00396D52" w:rsidRDefault="00A6595A" w:rsidP="00396D52">
      <w:pPr>
        <w:pStyle w:val="Loendilik"/>
        <w:ind w:left="0"/>
        <w:jc w:val="both"/>
      </w:pPr>
      <w:r>
        <w:t>8.5</w:t>
      </w:r>
      <w:r w:rsidR="00837469" w:rsidRPr="00396D52">
        <w:t>.</w:t>
      </w:r>
      <w:r w:rsidR="00CB4EBB">
        <w:t xml:space="preserve"> </w:t>
      </w:r>
      <w:proofErr w:type="spellStart"/>
      <w:r w:rsidR="00837469" w:rsidRPr="00396D52">
        <w:t>eRHR</w:t>
      </w:r>
      <w:r w:rsidR="00BF69DC">
        <w:t>i</w:t>
      </w:r>
      <w:proofErr w:type="spellEnd"/>
      <w:r w:rsidR="00837469" w:rsidRPr="00396D52">
        <w:t xml:space="preserve"> Kõrvaldamise alused ja kvalifitseerimise tingimused</w:t>
      </w:r>
      <w:r w:rsidR="00BF69DC">
        <w:t xml:space="preserve"> (</w:t>
      </w:r>
      <w:r w:rsidR="00837469" w:rsidRPr="00396D52">
        <w:t>hankepass täiendavate selgitustega</w:t>
      </w:r>
      <w:r w:rsidR="00BF69DC">
        <w:t>)</w:t>
      </w:r>
    </w:p>
    <w:p w14:paraId="64A2BC25" w14:textId="18971A9F" w:rsidR="00837469" w:rsidRPr="00396D52" w:rsidRDefault="00A6595A" w:rsidP="00396D52">
      <w:pPr>
        <w:pStyle w:val="Loendilik"/>
        <w:ind w:left="0"/>
        <w:jc w:val="both"/>
      </w:pPr>
      <w:r>
        <w:t>8.6</w:t>
      </w:r>
      <w:r w:rsidR="00837469" w:rsidRPr="00396D52">
        <w:t xml:space="preserve">. </w:t>
      </w:r>
      <w:proofErr w:type="spellStart"/>
      <w:r w:rsidR="00837469" w:rsidRPr="00396D52">
        <w:t>eRHR</w:t>
      </w:r>
      <w:r w:rsidR="00BF69DC">
        <w:t>i</w:t>
      </w:r>
      <w:proofErr w:type="spellEnd"/>
      <w:r w:rsidR="00BF69DC">
        <w:t xml:space="preserve"> </w:t>
      </w:r>
      <w:r w:rsidR="00837469" w:rsidRPr="00396D52">
        <w:t>Vastavustingimused</w:t>
      </w:r>
    </w:p>
    <w:p w14:paraId="1DE594C8" w14:textId="25D00F9E" w:rsidR="00837469" w:rsidRPr="00396D52" w:rsidRDefault="00A6595A" w:rsidP="00A6595A">
      <w:pPr>
        <w:pStyle w:val="Loendilik"/>
        <w:ind w:left="0"/>
        <w:jc w:val="both"/>
      </w:pPr>
      <w:r>
        <w:t>8.7</w:t>
      </w:r>
      <w:r w:rsidR="00837469" w:rsidRPr="00396D52">
        <w:t xml:space="preserve">. </w:t>
      </w:r>
      <w:proofErr w:type="spellStart"/>
      <w:r w:rsidR="00837469" w:rsidRPr="00396D52">
        <w:t>eRHR</w:t>
      </w:r>
      <w:r w:rsidR="00BF69DC">
        <w:t>i</w:t>
      </w:r>
      <w:proofErr w:type="spellEnd"/>
      <w:r w:rsidR="00837469" w:rsidRPr="00396D52">
        <w:t xml:space="preserve"> Hindamiskriteeriumid ja hinnatavad näitajad</w:t>
      </w:r>
    </w:p>
    <w:sectPr w:rsidR="00837469" w:rsidRPr="00396D5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5A47" w14:textId="77777777" w:rsidR="00E75632" w:rsidRDefault="00E75632" w:rsidP="00FB1D6D">
      <w:pPr>
        <w:spacing w:after="0" w:line="240" w:lineRule="auto"/>
      </w:pPr>
      <w:r>
        <w:separator/>
      </w:r>
    </w:p>
  </w:endnote>
  <w:endnote w:type="continuationSeparator" w:id="0">
    <w:p w14:paraId="2A3BDAB6" w14:textId="77777777" w:rsidR="00E75632" w:rsidRDefault="00E75632" w:rsidP="00FB1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F0FE" w14:textId="77777777" w:rsidR="00E75632" w:rsidRDefault="00E75632" w:rsidP="00FB1D6D">
      <w:pPr>
        <w:spacing w:after="0" w:line="240" w:lineRule="auto"/>
      </w:pPr>
      <w:r>
        <w:separator/>
      </w:r>
    </w:p>
  </w:footnote>
  <w:footnote w:type="continuationSeparator" w:id="0">
    <w:p w14:paraId="4E8B8650" w14:textId="77777777" w:rsidR="00E75632" w:rsidRDefault="00E75632" w:rsidP="00FB1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63E05" w14:textId="2F5C816D" w:rsidR="00FB1D6D" w:rsidRDefault="00FB1D6D">
    <w:pPr>
      <w:pStyle w:val="Pis"/>
    </w:pPr>
    <w:r>
      <w:t>PAKKUMUSE ESITAMISE ETTEPANEK</w:t>
    </w:r>
  </w:p>
  <w:p w14:paraId="2B5CE51F" w14:textId="77777777" w:rsidR="00157E97" w:rsidRDefault="00157E97" w:rsidP="00157E97">
    <w:pPr>
      <w:pStyle w:val="Pis"/>
    </w:pPr>
    <w:r>
      <w:t>Teabekandjate tootmine ja tarnimine</w:t>
    </w:r>
  </w:p>
  <w:p w14:paraId="03F491D6" w14:textId="25CE8E63" w:rsidR="00FB1D6D" w:rsidRDefault="00157E97" w:rsidP="00157E97">
    <w:pPr>
      <w:pStyle w:val="Pis"/>
    </w:pPr>
    <w:r>
      <w:t>Viitenumber: 276599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43A03"/>
    <w:multiLevelType w:val="multilevel"/>
    <w:tmpl w:val="672EC3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C40533E"/>
    <w:multiLevelType w:val="multilevel"/>
    <w:tmpl w:val="A2309808"/>
    <w:lvl w:ilvl="0">
      <w:start w:val="1"/>
      <w:numFmt w:val="decimal"/>
      <w:lvlText w:val="%1."/>
      <w:lvlJc w:val="left"/>
      <w:pPr>
        <w:ind w:left="360" w:hanging="360"/>
      </w:pPr>
      <w:rPr>
        <w:rFonts w:hint="default"/>
        <w:i w:val="0"/>
        <w:iCs w:val="0"/>
      </w:rPr>
    </w:lvl>
    <w:lvl w:ilvl="1">
      <w:start w:val="1"/>
      <w:numFmt w:val="decimal"/>
      <w:isLgl/>
      <w:lvlText w:val="%1.%2."/>
      <w:lvlJc w:val="left"/>
      <w:pPr>
        <w:ind w:left="420" w:hanging="420"/>
      </w:pPr>
      <w:rPr>
        <w:rFonts w:ascii="Times New Roman" w:hAnsi="Times New Roman" w:cs="Times New Roman" w:hint="default"/>
        <w:b w:val="0"/>
        <w:i w:val="0"/>
        <w:sz w:val="24"/>
        <w:szCs w:val="24"/>
        <w:u w:val="none"/>
      </w:rPr>
    </w:lvl>
    <w:lvl w:ilvl="2">
      <w:start w:val="1"/>
      <w:numFmt w:val="decimal"/>
      <w:isLgl/>
      <w:lvlText w:val="%1.%2.%3."/>
      <w:lvlJc w:val="left"/>
      <w:pPr>
        <w:ind w:left="1080" w:hanging="720"/>
      </w:pPr>
      <w:rPr>
        <w:rFonts w:ascii="Times New Roman" w:hAnsi="Times New Roman" w:cs="Times New Roman" w:hint="default"/>
        <w:b w:val="0"/>
        <w:i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B0E1C19"/>
    <w:multiLevelType w:val="multilevel"/>
    <w:tmpl w:val="68D075E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4A25B9E"/>
    <w:multiLevelType w:val="multilevel"/>
    <w:tmpl w:val="55FE601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142"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244217171">
    <w:abstractNumId w:val="3"/>
  </w:num>
  <w:num w:numId="2" w16cid:durableId="1852647392">
    <w:abstractNumId w:val="1"/>
  </w:num>
  <w:num w:numId="3" w16cid:durableId="830220690">
    <w:abstractNumId w:val="0"/>
  </w:num>
  <w:num w:numId="4" w16cid:durableId="581379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15"/>
    <w:rsid w:val="000548C9"/>
    <w:rsid w:val="0006228B"/>
    <w:rsid w:val="000A2BF9"/>
    <w:rsid w:val="000C7FDC"/>
    <w:rsid w:val="000D5C97"/>
    <w:rsid w:val="00110395"/>
    <w:rsid w:val="00134A5F"/>
    <w:rsid w:val="00136C8A"/>
    <w:rsid w:val="00157E97"/>
    <w:rsid w:val="0018694B"/>
    <w:rsid w:val="001C44B7"/>
    <w:rsid w:val="0029599F"/>
    <w:rsid w:val="002C2AC9"/>
    <w:rsid w:val="002F1DFD"/>
    <w:rsid w:val="002F6686"/>
    <w:rsid w:val="00330F35"/>
    <w:rsid w:val="00341B3E"/>
    <w:rsid w:val="0037671E"/>
    <w:rsid w:val="00396D52"/>
    <w:rsid w:val="003A40B4"/>
    <w:rsid w:val="003A623C"/>
    <w:rsid w:val="003B3905"/>
    <w:rsid w:val="003D398F"/>
    <w:rsid w:val="003E25C5"/>
    <w:rsid w:val="00434867"/>
    <w:rsid w:val="004352BD"/>
    <w:rsid w:val="004512F6"/>
    <w:rsid w:val="00472849"/>
    <w:rsid w:val="004A19E0"/>
    <w:rsid w:val="004E4DF5"/>
    <w:rsid w:val="00500657"/>
    <w:rsid w:val="00515AB4"/>
    <w:rsid w:val="005370E2"/>
    <w:rsid w:val="005568F8"/>
    <w:rsid w:val="00561456"/>
    <w:rsid w:val="00596C5F"/>
    <w:rsid w:val="005B4DA4"/>
    <w:rsid w:val="005E5EDF"/>
    <w:rsid w:val="00610ED1"/>
    <w:rsid w:val="0064396E"/>
    <w:rsid w:val="00645B15"/>
    <w:rsid w:val="00687C2B"/>
    <w:rsid w:val="00694801"/>
    <w:rsid w:val="00706B85"/>
    <w:rsid w:val="00735BA1"/>
    <w:rsid w:val="00742765"/>
    <w:rsid w:val="00775B2E"/>
    <w:rsid w:val="00786226"/>
    <w:rsid w:val="007E50BF"/>
    <w:rsid w:val="00800AFE"/>
    <w:rsid w:val="00804C8A"/>
    <w:rsid w:val="00813ED1"/>
    <w:rsid w:val="00817232"/>
    <w:rsid w:val="00837469"/>
    <w:rsid w:val="0084129F"/>
    <w:rsid w:val="00850A19"/>
    <w:rsid w:val="008627C0"/>
    <w:rsid w:val="00875C7F"/>
    <w:rsid w:val="00892274"/>
    <w:rsid w:val="008C2FFB"/>
    <w:rsid w:val="008F45A2"/>
    <w:rsid w:val="00901EDE"/>
    <w:rsid w:val="00992066"/>
    <w:rsid w:val="009D5DA8"/>
    <w:rsid w:val="009E3C42"/>
    <w:rsid w:val="009E3F16"/>
    <w:rsid w:val="00A26EA7"/>
    <w:rsid w:val="00A6595A"/>
    <w:rsid w:val="00A847B0"/>
    <w:rsid w:val="00A85E1E"/>
    <w:rsid w:val="00AA5CDA"/>
    <w:rsid w:val="00AE12FB"/>
    <w:rsid w:val="00AE7A8B"/>
    <w:rsid w:val="00B0319F"/>
    <w:rsid w:val="00B20162"/>
    <w:rsid w:val="00B6464C"/>
    <w:rsid w:val="00BA331B"/>
    <w:rsid w:val="00BB0766"/>
    <w:rsid w:val="00BB204D"/>
    <w:rsid w:val="00BD10EA"/>
    <w:rsid w:val="00BF69DC"/>
    <w:rsid w:val="00C35151"/>
    <w:rsid w:val="00C86181"/>
    <w:rsid w:val="00CB4EBB"/>
    <w:rsid w:val="00D07ADC"/>
    <w:rsid w:val="00D133A6"/>
    <w:rsid w:val="00D138E0"/>
    <w:rsid w:val="00D2646A"/>
    <w:rsid w:val="00D415F1"/>
    <w:rsid w:val="00D440AF"/>
    <w:rsid w:val="00D6594B"/>
    <w:rsid w:val="00D7228B"/>
    <w:rsid w:val="00D74288"/>
    <w:rsid w:val="00D779B4"/>
    <w:rsid w:val="00DA6777"/>
    <w:rsid w:val="00E3466D"/>
    <w:rsid w:val="00E56739"/>
    <w:rsid w:val="00E56E57"/>
    <w:rsid w:val="00E75632"/>
    <w:rsid w:val="00E76048"/>
    <w:rsid w:val="00E91ADC"/>
    <w:rsid w:val="00EC5B95"/>
    <w:rsid w:val="00ED7FC8"/>
    <w:rsid w:val="00EF7BD1"/>
    <w:rsid w:val="00F03936"/>
    <w:rsid w:val="00F078F1"/>
    <w:rsid w:val="00F14332"/>
    <w:rsid w:val="00F319AE"/>
    <w:rsid w:val="00F565C4"/>
    <w:rsid w:val="00F74955"/>
    <w:rsid w:val="00F84F63"/>
    <w:rsid w:val="00FB1D6D"/>
    <w:rsid w:val="00FC1BEC"/>
    <w:rsid w:val="00FE68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CFE7C"/>
  <w15:chartTrackingRefBased/>
  <w15:docId w15:val="{C3022DAB-EBFC-488C-85EF-4B2412CF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B1D6D"/>
    <w:pPr>
      <w:tabs>
        <w:tab w:val="center" w:pos="4513"/>
        <w:tab w:val="right" w:pos="9026"/>
      </w:tabs>
      <w:spacing w:after="0" w:line="240" w:lineRule="auto"/>
    </w:pPr>
  </w:style>
  <w:style w:type="character" w:customStyle="1" w:styleId="PisMrk">
    <w:name w:val="Päis Märk"/>
    <w:basedOn w:val="Liguvaikefont"/>
    <w:link w:val="Pis"/>
    <w:uiPriority w:val="99"/>
    <w:rsid w:val="00FB1D6D"/>
  </w:style>
  <w:style w:type="paragraph" w:styleId="Jalus">
    <w:name w:val="footer"/>
    <w:basedOn w:val="Normaallaad"/>
    <w:link w:val="JalusMrk"/>
    <w:uiPriority w:val="99"/>
    <w:unhideWhenUsed/>
    <w:rsid w:val="00FB1D6D"/>
    <w:pPr>
      <w:tabs>
        <w:tab w:val="center" w:pos="4513"/>
        <w:tab w:val="right" w:pos="9026"/>
      </w:tabs>
      <w:spacing w:after="0" w:line="240" w:lineRule="auto"/>
    </w:pPr>
  </w:style>
  <w:style w:type="character" w:customStyle="1" w:styleId="JalusMrk">
    <w:name w:val="Jalus Märk"/>
    <w:basedOn w:val="Liguvaikefont"/>
    <w:link w:val="Jalus"/>
    <w:uiPriority w:val="99"/>
    <w:rsid w:val="00FB1D6D"/>
  </w:style>
  <w:style w:type="character" w:styleId="Hperlink">
    <w:name w:val="Hyperlink"/>
    <w:basedOn w:val="Liguvaikefont"/>
    <w:uiPriority w:val="99"/>
    <w:unhideWhenUsed/>
    <w:rsid w:val="003A623C"/>
    <w:rPr>
      <w:color w:val="0563C1" w:themeColor="hyperlink"/>
      <w:u w:val="single"/>
    </w:rPr>
  </w:style>
  <w:style w:type="character" w:styleId="Lahendamatamainimine">
    <w:name w:val="Unresolved Mention"/>
    <w:basedOn w:val="Liguvaikefont"/>
    <w:uiPriority w:val="99"/>
    <w:semiHidden/>
    <w:unhideWhenUsed/>
    <w:rsid w:val="003A623C"/>
    <w:rPr>
      <w:color w:val="605E5C"/>
      <w:shd w:val="clear" w:color="auto" w:fill="E1DFDD"/>
    </w:rPr>
  </w:style>
  <w:style w:type="paragraph" w:styleId="Loendilik">
    <w:name w:val="List Paragraph"/>
    <w:aliases w:val="Mummuga loetelu,List (bullet),List Paragraph1"/>
    <w:basedOn w:val="Normaallaad"/>
    <w:link w:val="LoendilikMrk"/>
    <w:uiPriority w:val="34"/>
    <w:qFormat/>
    <w:rsid w:val="00B6464C"/>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ist (bullet) Märk,List Paragraph1 Märk"/>
    <w:link w:val="Loendilik"/>
    <w:uiPriority w:val="34"/>
    <w:locked/>
    <w:rsid w:val="00837469"/>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1361</Words>
  <Characters>7899</Characters>
  <Application>Microsoft Office Word</Application>
  <DocSecurity>0</DocSecurity>
  <Lines>65</Lines>
  <Paragraphs>18</Paragraphs>
  <ScaleCrop>false</ScaleCrop>
  <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114</cp:revision>
  <dcterms:created xsi:type="dcterms:W3CDTF">2024-03-05T10:25:00Z</dcterms:created>
  <dcterms:modified xsi:type="dcterms:W3CDTF">2024-03-22T13:22:00Z</dcterms:modified>
</cp:coreProperties>
</file>